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927D" w14:textId="5193D547" w:rsidR="0099791C" w:rsidRPr="00151DF3" w:rsidRDefault="001E14AF" w:rsidP="00564222">
      <w:pPr>
        <w:spacing w:before="240"/>
        <w:jc w:val="center"/>
        <w:rPr>
          <w:rFonts w:ascii="Open Sans" w:hAnsi="Open Sans" w:cs="Open Sans"/>
          <w:b/>
          <w:bCs/>
          <w:iCs/>
          <w:color w:val="000000"/>
          <w:szCs w:val="20"/>
        </w:rPr>
      </w:pPr>
      <w:bookmarkStart w:id="0" w:name="_GoBack"/>
      <w:bookmarkEnd w:id="0"/>
      <w:r w:rsidRPr="00151DF3">
        <w:rPr>
          <w:rFonts w:ascii="Open Sans" w:hAnsi="Open Sans" w:cs="Open Sans"/>
          <w:b/>
          <w:bCs/>
          <w:color w:val="000000"/>
          <w:szCs w:val="20"/>
        </w:rPr>
        <w:t>TERMO DE REFERÊNCIA</w:t>
      </w:r>
    </w:p>
    <w:p w14:paraId="2F69EAB2" w14:textId="4B8BB61E" w:rsidR="008A54DF" w:rsidRPr="00151DF3" w:rsidRDefault="004535A3" w:rsidP="007F4C69">
      <w:pPr>
        <w:jc w:val="center"/>
        <w:rPr>
          <w:rFonts w:ascii="Open Sans" w:hAnsi="Open Sans" w:cs="Open Sans"/>
          <w:b/>
          <w:bCs/>
          <w:iCs/>
          <w:color w:val="000000"/>
          <w:szCs w:val="20"/>
        </w:rPr>
      </w:pPr>
      <w:r w:rsidRPr="00151DF3">
        <w:rPr>
          <w:rFonts w:ascii="Open Sans" w:hAnsi="Open Sans" w:cs="Open Sans"/>
          <w:b/>
          <w:bCs/>
          <w:iCs/>
          <w:color w:val="000000"/>
          <w:szCs w:val="20"/>
        </w:rPr>
        <w:t xml:space="preserve">SISTEMA DE </w:t>
      </w:r>
      <w:r w:rsidR="008A54DF" w:rsidRPr="00151DF3">
        <w:rPr>
          <w:rFonts w:ascii="Open Sans" w:hAnsi="Open Sans" w:cs="Open Sans"/>
          <w:b/>
          <w:bCs/>
          <w:iCs/>
          <w:color w:val="000000"/>
          <w:szCs w:val="20"/>
        </w:rPr>
        <w:t>COTAÇÃO ELETRÔNICA</w:t>
      </w:r>
      <w:r w:rsidRPr="00151DF3">
        <w:rPr>
          <w:rFonts w:ascii="Open Sans" w:hAnsi="Open Sans" w:cs="Open Sans"/>
          <w:b/>
          <w:bCs/>
          <w:iCs/>
          <w:color w:val="000000"/>
          <w:szCs w:val="20"/>
        </w:rPr>
        <w:t xml:space="preserve"> DE PREÇOS</w:t>
      </w:r>
    </w:p>
    <w:p w14:paraId="609C3A00" w14:textId="260C9BF1" w:rsidR="0099791C" w:rsidRPr="00151DF3" w:rsidRDefault="008A54DF" w:rsidP="007F4C69">
      <w:pPr>
        <w:jc w:val="center"/>
        <w:rPr>
          <w:rFonts w:ascii="Open Sans" w:hAnsi="Open Sans" w:cs="Open Sans"/>
          <w:bCs/>
          <w:iCs/>
          <w:color w:val="000000"/>
          <w:szCs w:val="20"/>
        </w:rPr>
      </w:pPr>
      <w:r w:rsidRPr="00151DF3">
        <w:rPr>
          <w:rFonts w:ascii="Open Sans" w:hAnsi="Open Sans" w:cs="Open Sans"/>
          <w:bCs/>
          <w:iCs/>
          <w:color w:val="000000"/>
          <w:szCs w:val="20"/>
        </w:rPr>
        <w:t>(</w:t>
      </w:r>
      <w:r w:rsidR="0099791C" w:rsidRPr="00151DF3">
        <w:rPr>
          <w:rFonts w:ascii="Open Sans" w:hAnsi="Open Sans" w:cs="Open Sans"/>
          <w:bCs/>
          <w:iCs/>
          <w:color w:val="000000"/>
          <w:szCs w:val="20"/>
        </w:rPr>
        <w:t>Processo</w:t>
      </w:r>
      <w:r w:rsidRPr="00151DF3">
        <w:rPr>
          <w:rFonts w:ascii="Open Sans" w:hAnsi="Open Sans" w:cs="Open Sans"/>
          <w:bCs/>
          <w:iCs/>
          <w:color w:val="000000"/>
          <w:szCs w:val="20"/>
        </w:rPr>
        <w:t xml:space="preserve"> Administrativo</w:t>
      </w:r>
      <w:r w:rsidR="0099791C" w:rsidRPr="00151DF3">
        <w:rPr>
          <w:rFonts w:ascii="Open Sans" w:hAnsi="Open Sans" w:cs="Open Sans"/>
          <w:bCs/>
          <w:iCs/>
          <w:color w:val="000000"/>
          <w:szCs w:val="20"/>
        </w:rPr>
        <w:t xml:space="preserve"> </w:t>
      </w:r>
      <w:r w:rsidR="00996D57">
        <w:rPr>
          <w:rFonts w:ascii="Open Sans" w:hAnsi="Open Sans" w:cs="Open Sans"/>
          <w:bCs/>
          <w:iCs/>
          <w:color w:val="000000"/>
          <w:szCs w:val="20"/>
        </w:rPr>
        <w:t>nº 23462.000716/2017-21</w:t>
      </w:r>
      <w:r w:rsidRPr="00151DF3">
        <w:rPr>
          <w:rFonts w:ascii="Open Sans" w:hAnsi="Open Sans" w:cs="Open Sans"/>
          <w:bCs/>
          <w:iCs/>
          <w:color w:val="000000"/>
          <w:szCs w:val="20"/>
        </w:rPr>
        <w:t>)</w:t>
      </w:r>
    </w:p>
    <w:p w14:paraId="1A370E95" w14:textId="77777777" w:rsidR="001E14AF" w:rsidRPr="00151DF3" w:rsidRDefault="001E14AF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</w:rPr>
      </w:pPr>
      <w:r w:rsidRPr="00151DF3">
        <w:rPr>
          <w:rFonts w:ascii="Open Sans" w:hAnsi="Open Sans" w:cs="Open Sans"/>
        </w:rPr>
        <w:t>DO OBJETO</w:t>
      </w:r>
    </w:p>
    <w:p w14:paraId="1A370E98" w14:textId="5CF22CC5" w:rsidR="001E14AF" w:rsidRPr="00151DF3" w:rsidRDefault="003B2F96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/>
          <w:i/>
          <w:color w:val="FF0000"/>
          <w:szCs w:val="20"/>
        </w:rPr>
      </w:pPr>
      <w:r w:rsidRPr="00151DF3">
        <w:rPr>
          <w:rFonts w:ascii="Open Sans" w:hAnsi="Open Sans" w:cs="Open Sans"/>
          <w:szCs w:val="20"/>
        </w:rPr>
        <w:t xml:space="preserve">Aquisição de </w:t>
      </w:r>
      <w:r w:rsidR="00AF4E2A">
        <w:rPr>
          <w:rFonts w:ascii="Open Sans" w:hAnsi="Open Sans" w:cs="Open Sans"/>
          <w:b/>
          <w:szCs w:val="20"/>
        </w:rPr>
        <w:t xml:space="preserve">balcão de atendimento/recepção móvel em formato de “U” </w:t>
      </w:r>
      <w:r w:rsidRPr="00151DF3">
        <w:rPr>
          <w:rFonts w:ascii="Open Sans" w:hAnsi="Open Sans" w:cs="Open Sans"/>
          <w:szCs w:val="20"/>
        </w:rPr>
        <w:t>, conforme condições, quantidades, exigências e estimativas estabelecidas neste instrumento.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8"/>
        <w:gridCol w:w="2182"/>
        <w:gridCol w:w="992"/>
        <w:gridCol w:w="1417"/>
        <w:gridCol w:w="1701"/>
        <w:gridCol w:w="1576"/>
        <w:gridCol w:w="987"/>
      </w:tblGrid>
      <w:tr w:rsidR="006637CD" w:rsidRPr="00151DF3" w14:paraId="74E2313F" w14:textId="77777777" w:rsidTr="004368EF">
        <w:trPr>
          <w:cantSplit/>
          <w:tblHeader/>
          <w:jc w:val="center"/>
        </w:trPr>
        <w:tc>
          <w:tcPr>
            <w:tcW w:w="64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98AED" w14:textId="1A69C155" w:rsidR="003B2F96" w:rsidRPr="00151DF3" w:rsidRDefault="003B2F96" w:rsidP="008A54DF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ITEM</w:t>
            </w:r>
          </w:p>
        </w:tc>
        <w:tc>
          <w:tcPr>
            <w:tcW w:w="218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88EDD" w14:textId="77777777" w:rsidR="003B2F96" w:rsidRPr="00151DF3" w:rsidRDefault="003B2F96" w:rsidP="00612C10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ESPECIFICAÇÃO DO MATERIAL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D91F2" w14:textId="77777777" w:rsidR="003B2F96" w:rsidRPr="00151DF3" w:rsidRDefault="003B2F96" w:rsidP="00612C10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UNIDADE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24CCB4" w14:textId="6A0F954D" w:rsidR="003B2F96" w:rsidRPr="00151DF3" w:rsidRDefault="00D3362B" w:rsidP="00612C10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QUANTIDADE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DDC6D" w14:textId="77777777" w:rsidR="003B2F96" w:rsidRPr="00151DF3" w:rsidRDefault="003B2F96" w:rsidP="00612C10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VALOR UNITÁRIO</w:t>
            </w:r>
          </w:p>
          <w:p w14:paraId="688DFC90" w14:textId="6CC576C1" w:rsidR="008F73D4" w:rsidRPr="00151DF3" w:rsidRDefault="003B2F96" w:rsidP="006637CD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ESTIMADO</w:t>
            </w:r>
            <w:r w:rsidR="006637CD"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="008F73D4"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(R$)</w:t>
            </w:r>
          </w:p>
        </w:tc>
        <w:tc>
          <w:tcPr>
            <w:tcW w:w="157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526C4" w14:textId="530F850F" w:rsidR="003B2F96" w:rsidRPr="00151DF3" w:rsidRDefault="003B2F96" w:rsidP="00612C10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VALOR TOTAL</w:t>
            </w:r>
          </w:p>
          <w:p w14:paraId="2A1F1EA5" w14:textId="6BBFB461" w:rsidR="008F73D4" w:rsidRPr="00151DF3" w:rsidRDefault="006637CD" w:rsidP="006637CD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 xml:space="preserve">ESTIMADO </w:t>
            </w:r>
            <w:r w:rsidR="008F73D4"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(R$)</w:t>
            </w:r>
          </w:p>
        </w:tc>
        <w:tc>
          <w:tcPr>
            <w:tcW w:w="987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21197" w14:textId="77777777" w:rsidR="008F73D4" w:rsidRPr="00151DF3" w:rsidRDefault="008F73D4" w:rsidP="00612C10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CÓDIGO</w:t>
            </w:r>
          </w:p>
          <w:p w14:paraId="06E75CDD" w14:textId="35849197" w:rsidR="003B2F96" w:rsidRPr="00151DF3" w:rsidRDefault="003B2F96" w:rsidP="00612C10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</w:pPr>
            <w:r w:rsidRPr="00151DF3">
              <w:rPr>
                <w:rFonts w:ascii="Open Sans" w:hAnsi="Open Sans" w:cs="Open Sans"/>
                <w:b/>
                <w:bCs/>
                <w:color w:val="000000"/>
                <w:sz w:val="18"/>
                <w:szCs w:val="16"/>
              </w:rPr>
              <w:t>CATMAT</w:t>
            </w:r>
          </w:p>
        </w:tc>
      </w:tr>
      <w:tr w:rsidR="006637CD" w:rsidRPr="00151DF3" w14:paraId="00B8DBDA" w14:textId="77777777" w:rsidTr="004368EF">
        <w:trPr>
          <w:cantSplit/>
          <w:jc w:val="center"/>
        </w:trPr>
        <w:tc>
          <w:tcPr>
            <w:tcW w:w="64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8291C" w14:textId="4CC72D7A" w:rsidR="003B2F96" w:rsidRPr="00151DF3" w:rsidRDefault="00996D57" w:rsidP="00612C10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0</w:t>
            </w:r>
            <w:r w:rsidR="003B2F96" w:rsidRPr="00151DF3">
              <w:rPr>
                <w:rFonts w:ascii="Open Sans" w:hAnsi="Open Sans" w:cs="Open Sans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69328" w14:textId="77777777" w:rsidR="003B2F96" w:rsidRDefault="00996D57" w:rsidP="00E810EF">
            <w:pPr>
              <w:jc w:val="both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  <w:r w:rsidRPr="00996D57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 xml:space="preserve">Balcão de atendimento/recepção </w:t>
            </w:r>
          </w:p>
          <w:p w14:paraId="23A80838" w14:textId="7762D1D9" w:rsidR="00996D57" w:rsidRDefault="00996D57" w:rsidP="00E810EF">
            <w:pPr>
              <w:jc w:val="both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 xml:space="preserve">Móvel tipo balcão em formato “U” e fechamento traseiro medindo 3,60m X 2,50m X 1,00m e rebaixamento central de </w:t>
            </w:r>
            <w:r w:rsidR="00F6519E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1,00m X 0,25m. Corpo de 30mm em MDF. Acabamento em laminado decorativo de alta pressão em cores de madeira escura e madeira clara e bordas em PVC nas respectivas cores. Porta de 1,00m X 1,00m com abertura para o lado externo do balcão com rodas de silicone na parte inferior com a finalidade de descarregar o peso sobre o solo e dar melhores condições ergonômicas aos usuários do móvel.</w:t>
            </w:r>
          </w:p>
          <w:p w14:paraId="25197B07" w14:textId="38181473" w:rsidR="00F6519E" w:rsidRDefault="00F6519E" w:rsidP="00E810EF">
            <w:pPr>
              <w:jc w:val="both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Armário totalmente fechado com 4 portas e puxadores em barra de alumínio sob a bancada interna integrando o balcão medindo 1,20m X 0,72m X 0,45m.</w:t>
            </w:r>
          </w:p>
          <w:p w14:paraId="0ED55C2B" w14:textId="278BC7D3" w:rsidR="00F6519E" w:rsidRDefault="00F6519E" w:rsidP="00E810EF">
            <w:pPr>
              <w:jc w:val="both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 xml:space="preserve">Outras características conforme os desenhos </w:t>
            </w:r>
            <w:r w:rsidR="006F11FD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 xml:space="preserve"> em anexos.</w:t>
            </w:r>
          </w:p>
          <w:p w14:paraId="169DEE51" w14:textId="4988E438" w:rsidR="00F6519E" w:rsidRPr="00996D57" w:rsidRDefault="00F6519E" w:rsidP="00E810EF">
            <w:pPr>
              <w:jc w:val="both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C566B" w14:textId="23AD0504" w:rsidR="003B2F96" w:rsidRPr="00151DF3" w:rsidRDefault="006F11FD" w:rsidP="00612C10">
            <w:pPr>
              <w:jc w:val="center"/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417" w:type="dxa"/>
            <w:vAlign w:val="center"/>
          </w:tcPr>
          <w:p w14:paraId="111C1B2B" w14:textId="0C015DA7" w:rsidR="003B2F96" w:rsidRPr="00151DF3" w:rsidRDefault="006F11FD" w:rsidP="008F73D4">
            <w:pPr>
              <w:jc w:val="center"/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B015B" w14:textId="3D704F79" w:rsidR="003B2F96" w:rsidRPr="00151DF3" w:rsidRDefault="00AF4E2A" w:rsidP="00FF78E5">
            <w:pPr>
              <w:jc w:val="center"/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7.967,00</w:t>
            </w:r>
          </w:p>
        </w:tc>
        <w:tc>
          <w:tcPr>
            <w:tcW w:w="157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FDDE" w14:textId="60DF70BB" w:rsidR="003B2F96" w:rsidRPr="00151DF3" w:rsidRDefault="00AF4E2A" w:rsidP="006E1021">
            <w:pPr>
              <w:jc w:val="center"/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  <w:t>7.967,00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AE03A" w14:textId="226D45A3" w:rsidR="003B2F96" w:rsidRPr="00151DF3" w:rsidRDefault="003B2F96" w:rsidP="00612C10">
            <w:pPr>
              <w:jc w:val="center"/>
              <w:rPr>
                <w:rFonts w:ascii="Open Sans" w:hAnsi="Open Sans" w:cs="Open Sans"/>
                <w:bCs/>
                <w:color w:val="000000"/>
                <w:sz w:val="16"/>
                <w:szCs w:val="16"/>
              </w:rPr>
            </w:pPr>
          </w:p>
        </w:tc>
      </w:tr>
    </w:tbl>
    <w:p w14:paraId="1A370F09" w14:textId="77777777" w:rsidR="00A25E48" w:rsidRPr="00151DF3" w:rsidRDefault="00A25E48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</w:rPr>
      </w:pPr>
      <w:r w:rsidRPr="00151DF3">
        <w:rPr>
          <w:rFonts w:ascii="Open Sans" w:hAnsi="Open Sans" w:cs="Open Sans"/>
        </w:rPr>
        <w:lastRenderedPageBreak/>
        <w:t>JUSTIFICATIVA E OBJETIVO DA CONTRATAÇÃO</w:t>
      </w:r>
    </w:p>
    <w:p w14:paraId="47B43A32" w14:textId="77777777" w:rsidR="00C823E3" w:rsidRDefault="003B2F96" w:rsidP="00C823E3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color w:val="000000"/>
          <w:szCs w:val="20"/>
        </w:rPr>
      </w:pPr>
      <w:r w:rsidRPr="00151DF3">
        <w:rPr>
          <w:rFonts w:ascii="Open Sans" w:hAnsi="Open Sans" w:cs="Open Sans"/>
          <w:bCs/>
          <w:iCs/>
          <w:szCs w:val="20"/>
        </w:rPr>
        <w:t xml:space="preserve">Esta aquisição de </w:t>
      </w:r>
      <w:r w:rsidR="006F11FD">
        <w:rPr>
          <w:rFonts w:ascii="Open Sans" w:hAnsi="Open Sans" w:cs="Open Sans"/>
          <w:bCs/>
          <w:iCs/>
          <w:szCs w:val="20"/>
        </w:rPr>
        <w:t>balcão de atendimento</w:t>
      </w:r>
      <w:r w:rsidRPr="00151DF3">
        <w:rPr>
          <w:rFonts w:ascii="Open Sans" w:hAnsi="Open Sans" w:cs="Open Sans"/>
          <w:bCs/>
          <w:iCs/>
          <w:szCs w:val="20"/>
        </w:rPr>
        <w:t xml:space="preserve"> visa atender à</w:t>
      </w:r>
      <w:r w:rsidR="006F11FD">
        <w:rPr>
          <w:rFonts w:ascii="Open Sans" w:hAnsi="Open Sans" w:cs="Open Sans"/>
          <w:bCs/>
          <w:iCs/>
          <w:szCs w:val="20"/>
        </w:rPr>
        <w:t>s exigências da legislação de acessibilidade para a biblioteca da nova sede</w:t>
      </w:r>
      <w:r w:rsidRPr="00151DF3">
        <w:rPr>
          <w:rFonts w:ascii="Open Sans" w:hAnsi="Open Sans" w:cs="Open Sans"/>
          <w:bCs/>
          <w:iCs/>
          <w:szCs w:val="20"/>
        </w:rPr>
        <w:t xml:space="preserve"> d</w:t>
      </w:r>
      <w:r w:rsidR="00F250DB" w:rsidRPr="00151DF3">
        <w:rPr>
          <w:rFonts w:ascii="Open Sans" w:hAnsi="Open Sans" w:cs="Open Sans"/>
          <w:bCs/>
          <w:iCs/>
          <w:szCs w:val="20"/>
        </w:rPr>
        <w:t>o</w:t>
      </w:r>
      <w:r w:rsidRPr="00151DF3">
        <w:rPr>
          <w:rFonts w:ascii="Open Sans" w:hAnsi="Open Sans" w:cs="Open Sans"/>
          <w:bCs/>
          <w:iCs/>
          <w:szCs w:val="20"/>
        </w:rPr>
        <w:t xml:space="preserve"> Instituto Federal de Sergipe</w:t>
      </w:r>
      <w:r w:rsidR="00F250DB" w:rsidRPr="00151DF3">
        <w:rPr>
          <w:rFonts w:ascii="Open Sans" w:hAnsi="Open Sans" w:cs="Open Sans"/>
          <w:bCs/>
          <w:iCs/>
          <w:szCs w:val="20"/>
        </w:rPr>
        <w:t xml:space="preserve"> – </w:t>
      </w:r>
      <w:r w:rsidR="00F250DB" w:rsidRPr="00151DF3">
        <w:rPr>
          <w:rFonts w:ascii="Open Sans" w:hAnsi="Open Sans" w:cs="Open Sans"/>
          <w:bCs/>
          <w:i/>
          <w:iCs/>
          <w:szCs w:val="20"/>
        </w:rPr>
        <w:t xml:space="preserve">Campus </w:t>
      </w:r>
      <w:r w:rsidR="00F250DB" w:rsidRPr="00151DF3">
        <w:rPr>
          <w:rFonts w:ascii="Open Sans" w:hAnsi="Open Sans" w:cs="Open Sans"/>
          <w:bCs/>
          <w:iCs/>
          <w:szCs w:val="20"/>
        </w:rPr>
        <w:t>Itabaiana</w:t>
      </w:r>
      <w:r w:rsidR="006F11FD">
        <w:rPr>
          <w:rFonts w:ascii="Open Sans" w:hAnsi="Open Sans" w:cs="Open Sans"/>
          <w:bCs/>
          <w:iCs/>
          <w:szCs w:val="20"/>
        </w:rPr>
        <w:t>.</w:t>
      </w:r>
    </w:p>
    <w:p w14:paraId="4A80C3FF" w14:textId="48463035" w:rsidR="008C3BCC" w:rsidRPr="00C823E3" w:rsidRDefault="008C3BCC" w:rsidP="00C823E3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color w:val="000000"/>
          <w:szCs w:val="20"/>
        </w:rPr>
      </w:pPr>
      <w:r w:rsidRPr="00C823E3">
        <w:rPr>
          <w:rFonts w:ascii="Open Sans" w:hAnsi="Open Sans" w:cs="Open Sans"/>
          <w:bCs/>
          <w:iCs/>
          <w:szCs w:val="20"/>
        </w:rPr>
        <w:t xml:space="preserve">A aquisição é de fundamental importância e </w:t>
      </w:r>
      <w:r w:rsidR="006A3536" w:rsidRPr="00C823E3">
        <w:rPr>
          <w:rFonts w:ascii="Open Sans" w:hAnsi="Open Sans" w:cs="Open Sans"/>
          <w:bCs/>
          <w:iCs/>
          <w:szCs w:val="20"/>
        </w:rPr>
        <w:t>urgência</w:t>
      </w:r>
      <w:r w:rsidR="00BF0B28" w:rsidRPr="00C823E3">
        <w:rPr>
          <w:rFonts w:ascii="Open Sans" w:hAnsi="Open Sans" w:cs="Open Sans"/>
          <w:bCs/>
          <w:iCs/>
          <w:szCs w:val="20"/>
        </w:rPr>
        <w:t>,</w:t>
      </w:r>
      <w:r w:rsidR="00295A2B" w:rsidRPr="00C823E3">
        <w:rPr>
          <w:rFonts w:ascii="Open Sans" w:hAnsi="Open Sans" w:cs="Open Sans"/>
          <w:bCs/>
          <w:iCs/>
          <w:szCs w:val="20"/>
        </w:rPr>
        <w:t xml:space="preserve"> e</w:t>
      </w:r>
      <w:r w:rsidRPr="00C823E3">
        <w:rPr>
          <w:rFonts w:ascii="Open Sans" w:hAnsi="Open Sans" w:cs="Open Sans"/>
          <w:bCs/>
          <w:iCs/>
          <w:szCs w:val="20"/>
        </w:rPr>
        <w:t xml:space="preserve"> </w:t>
      </w:r>
      <w:r w:rsidR="00BF0B28" w:rsidRPr="00C823E3">
        <w:rPr>
          <w:rFonts w:ascii="Open Sans" w:hAnsi="Open Sans" w:cs="Open Sans"/>
          <w:bCs/>
          <w:iCs/>
          <w:szCs w:val="20"/>
        </w:rPr>
        <w:t>tendo em vista,</w:t>
      </w:r>
      <w:r w:rsidRPr="00C823E3">
        <w:rPr>
          <w:rFonts w:ascii="Open Sans" w:hAnsi="Open Sans" w:cs="Open Sans"/>
          <w:bCs/>
          <w:iCs/>
          <w:szCs w:val="20"/>
        </w:rPr>
        <w:t xml:space="preserve"> </w:t>
      </w:r>
      <w:r w:rsidR="006F11FD" w:rsidRPr="00C823E3">
        <w:rPr>
          <w:rFonts w:ascii="Open Sans" w:hAnsi="Open Sans" w:cs="Open Sans"/>
          <w:bCs/>
          <w:iCs/>
          <w:szCs w:val="20"/>
        </w:rPr>
        <w:t>a especificidade do objeto</w:t>
      </w:r>
      <w:r w:rsidRPr="00C823E3">
        <w:rPr>
          <w:rFonts w:ascii="Open Sans" w:hAnsi="Open Sans" w:cs="Open Sans"/>
          <w:bCs/>
          <w:iCs/>
          <w:szCs w:val="20"/>
        </w:rPr>
        <w:t xml:space="preserve">, </w:t>
      </w:r>
      <w:r w:rsidR="00295A2B" w:rsidRPr="00C823E3">
        <w:rPr>
          <w:rFonts w:ascii="Open Sans" w:hAnsi="Open Sans" w:cs="Open Sans"/>
          <w:bCs/>
          <w:iCs/>
          <w:szCs w:val="20"/>
        </w:rPr>
        <w:t xml:space="preserve">não se pode compra-lo por adesão “Carona”. Em virtude disso, e com o respaldo legal o caminho sugerido e mais rápido dado à urgência foi a Cotação eletrônica. </w:t>
      </w:r>
    </w:p>
    <w:p w14:paraId="1A370F11" w14:textId="77777777" w:rsidR="001E14AF" w:rsidRPr="00151DF3" w:rsidRDefault="001E14AF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</w:rPr>
      </w:pPr>
      <w:r w:rsidRPr="00151DF3">
        <w:rPr>
          <w:rFonts w:ascii="Open Sans" w:hAnsi="Open Sans" w:cs="Open Sans"/>
        </w:rPr>
        <w:t>CLASSIFICAÇÃO DOS BENS COMUNS</w:t>
      </w:r>
    </w:p>
    <w:p w14:paraId="1A370F12" w14:textId="0C8E4417" w:rsidR="001E14AF" w:rsidRPr="00151DF3" w:rsidRDefault="00DB42BA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A natureza do</w:t>
      </w:r>
      <w:r w:rsidR="003B2F96" w:rsidRPr="00151DF3">
        <w:rPr>
          <w:rFonts w:ascii="Open Sans" w:hAnsi="Open Sans" w:cs="Open Sans"/>
          <w:szCs w:val="20"/>
        </w:rPr>
        <w:t xml:space="preserve"> objeto a ser contratado é </w:t>
      </w:r>
      <w:r w:rsidR="004535A3" w:rsidRPr="00151DF3">
        <w:rPr>
          <w:rFonts w:ascii="Open Sans" w:hAnsi="Open Sans" w:cs="Open Sans"/>
          <w:szCs w:val="20"/>
        </w:rPr>
        <w:t xml:space="preserve">a aquisição de bens de pequeno valor, por dispensa de licitação, com fundamento no Inciso II do Art. 24 da Lei nº 8.666, de 21 junho de 1993 e </w:t>
      </w:r>
      <w:r w:rsidR="00077469">
        <w:rPr>
          <w:rFonts w:ascii="Open Sans" w:hAnsi="Open Sans" w:cs="Open Sans"/>
          <w:szCs w:val="20"/>
        </w:rPr>
        <w:t xml:space="preserve">regulamentado pela </w:t>
      </w:r>
      <w:r w:rsidR="004535A3" w:rsidRPr="00151DF3">
        <w:rPr>
          <w:rFonts w:ascii="Open Sans" w:hAnsi="Open Sans" w:cs="Open Sans"/>
          <w:szCs w:val="20"/>
        </w:rPr>
        <w:t>Portaria</w:t>
      </w:r>
      <w:r w:rsidRPr="00151DF3">
        <w:rPr>
          <w:rFonts w:ascii="Open Sans" w:hAnsi="Open Sans" w:cs="Open Sans"/>
          <w:szCs w:val="20"/>
        </w:rPr>
        <w:t xml:space="preserve"> MP</w:t>
      </w:r>
      <w:r w:rsidR="004535A3" w:rsidRPr="00151DF3">
        <w:rPr>
          <w:rFonts w:ascii="Open Sans" w:hAnsi="Open Sans" w:cs="Open Sans"/>
          <w:szCs w:val="20"/>
        </w:rPr>
        <w:t xml:space="preserve"> nº 306, de 13/12/2001.</w:t>
      </w:r>
    </w:p>
    <w:p w14:paraId="1A370F14" w14:textId="7A3BDCC1" w:rsidR="001E14AF" w:rsidRPr="00151DF3" w:rsidRDefault="001E14AF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</w:rPr>
      </w:pPr>
      <w:r w:rsidRPr="00151DF3">
        <w:rPr>
          <w:rFonts w:ascii="Open Sans" w:hAnsi="Open Sans" w:cs="Open Sans"/>
        </w:rPr>
        <w:t>ENTREGA E C</w:t>
      </w:r>
      <w:r w:rsidR="00151DF3">
        <w:rPr>
          <w:rFonts w:ascii="Open Sans" w:hAnsi="Open Sans" w:cs="Open Sans"/>
        </w:rPr>
        <w:t>RITÉRIOS DE ACEITAÇÃO DO OBJETO</w:t>
      </w:r>
    </w:p>
    <w:p w14:paraId="1A370F16" w14:textId="28DA95EA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151DF3">
        <w:rPr>
          <w:rFonts w:ascii="Open Sans" w:hAnsi="Open Sans" w:cs="Open Sans"/>
          <w:iCs/>
          <w:color w:val="000000"/>
          <w:szCs w:val="20"/>
        </w:rPr>
        <w:t xml:space="preserve">O prazo de entrega dos bens é de </w:t>
      </w:r>
      <w:r w:rsidR="00295A2B">
        <w:rPr>
          <w:rFonts w:ascii="Open Sans" w:hAnsi="Open Sans" w:cs="Open Sans"/>
          <w:iCs/>
          <w:color w:val="000000"/>
          <w:szCs w:val="20"/>
        </w:rPr>
        <w:t>30</w:t>
      </w:r>
      <w:r w:rsidR="006A3536" w:rsidRPr="00151DF3">
        <w:rPr>
          <w:rFonts w:ascii="Open Sans" w:hAnsi="Open Sans" w:cs="Open Sans"/>
          <w:iCs/>
          <w:color w:val="000000"/>
          <w:szCs w:val="20"/>
        </w:rPr>
        <w:t xml:space="preserve"> </w:t>
      </w:r>
      <w:r w:rsidR="00295A2B">
        <w:rPr>
          <w:rFonts w:ascii="Open Sans" w:hAnsi="Open Sans" w:cs="Open Sans"/>
          <w:iCs/>
          <w:color w:val="000000"/>
          <w:szCs w:val="20"/>
        </w:rPr>
        <w:t>(trinta</w:t>
      </w:r>
      <w:r w:rsidR="003B2F96" w:rsidRPr="00151DF3">
        <w:rPr>
          <w:rFonts w:ascii="Open Sans" w:hAnsi="Open Sans" w:cs="Open Sans"/>
          <w:iCs/>
          <w:color w:val="000000"/>
          <w:szCs w:val="20"/>
        </w:rPr>
        <w:t>)</w:t>
      </w:r>
      <w:r w:rsidRPr="00151DF3">
        <w:rPr>
          <w:rFonts w:ascii="Open Sans" w:hAnsi="Open Sans" w:cs="Open Sans"/>
          <w:iCs/>
          <w:color w:val="FF0000"/>
          <w:szCs w:val="20"/>
        </w:rPr>
        <w:t xml:space="preserve"> </w:t>
      </w:r>
      <w:r w:rsidR="004534B9" w:rsidRPr="00151DF3">
        <w:rPr>
          <w:rFonts w:ascii="Open Sans" w:hAnsi="Open Sans" w:cs="Open Sans"/>
          <w:iCs/>
          <w:color w:val="000000"/>
          <w:szCs w:val="20"/>
        </w:rPr>
        <w:t>dias, contados da</w:t>
      </w:r>
      <w:r w:rsidR="003B2F96" w:rsidRPr="00151DF3">
        <w:rPr>
          <w:rFonts w:ascii="Open Sans" w:hAnsi="Open Sans" w:cs="Open Sans"/>
          <w:iCs/>
          <w:color w:val="000000"/>
          <w:szCs w:val="20"/>
        </w:rPr>
        <w:t xml:space="preserve"> solicitação do responsável</w:t>
      </w:r>
      <w:r w:rsidRPr="00151DF3">
        <w:rPr>
          <w:rFonts w:ascii="Open Sans" w:hAnsi="Open Sans" w:cs="Open Sans"/>
          <w:iCs/>
          <w:color w:val="000000"/>
          <w:szCs w:val="20"/>
        </w:rPr>
        <w:t>, no seguinte endereço</w:t>
      </w:r>
      <w:r w:rsidR="006A3536" w:rsidRPr="00151DF3">
        <w:rPr>
          <w:rFonts w:ascii="Open Sans" w:hAnsi="Open Sans" w:cs="Open Sans"/>
          <w:iCs/>
          <w:color w:val="000000"/>
          <w:szCs w:val="20"/>
        </w:rPr>
        <w:t>:</w:t>
      </w:r>
      <w:r w:rsidRPr="00151DF3">
        <w:rPr>
          <w:rFonts w:ascii="Open Sans" w:hAnsi="Open Sans" w:cs="Open Sans"/>
          <w:iCs/>
          <w:color w:val="000000"/>
          <w:szCs w:val="20"/>
        </w:rPr>
        <w:t xml:space="preserve"> </w:t>
      </w:r>
    </w:p>
    <w:p w14:paraId="7C76E57C" w14:textId="76819B36" w:rsidR="008F73D4" w:rsidRPr="00151DF3" w:rsidRDefault="008F73D4" w:rsidP="008F73D4">
      <w:pPr>
        <w:numPr>
          <w:ilvl w:val="2"/>
          <w:numId w:val="1"/>
        </w:numPr>
        <w:spacing w:before="120" w:after="120" w:line="276" w:lineRule="auto"/>
        <w:jc w:val="both"/>
        <w:rPr>
          <w:rFonts w:ascii="Open Sans" w:hAnsi="Open Sans" w:cs="Open Sans"/>
          <w:b/>
          <w:szCs w:val="18"/>
          <w:u w:val="single"/>
        </w:rPr>
      </w:pPr>
      <w:r w:rsidRPr="00151DF3">
        <w:rPr>
          <w:rFonts w:ascii="Open Sans" w:hAnsi="Open Sans" w:cs="Open Sans"/>
          <w:b/>
          <w:szCs w:val="18"/>
          <w:u w:val="single"/>
        </w:rPr>
        <w:t xml:space="preserve">Instituto Federal de Sergipe – </w:t>
      </w:r>
      <w:r w:rsidRPr="00151DF3">
        <w:rPr>
          <w:rFonts w:ascii="Open Sans" w:hAnsi="Open Sans" w:cs="Open Sans"/>
          <w:b/>
          <w:i/>
          <w:szCs w:val="18"/>
          <w:u w:val="single"/>
        </w:rPr>
        <w:t>Campus</w:t>
      </w:r>
      <w:r w:rsidRPr="00151DF3">
        <w:rPr>
          <w:rFonts w:ascii="Open Sans" w:hAnsi="Open Sans" w:cs="Open Sans"/>
          <w:b/>
          <w:szCs w:val="18"/>
          <w:u w:val="single"/>
        </w:rPr>
        <w:t xml:space="preserve"> Itabaiana</w:t>
      </w:r>
      <w:r w:rsidR="00901CB5" w:rsidRPr="00151DF3">
        <w:rPr>
          <w:rFonts w:ascii="Open Sans" w:hAnsi="Open Sans" w:cs="Open Sans"/>
          <w:b/>
          <w:szCs w:val="18"/>
          <w:u w:val="single"/>
        </w:rPr>
        <w:t xml:space="preserve"> (sede definitiva)</w:t>
      </w:r>
      <w:r w:rsidRPr="00151DF3">
        <w:rPr>
          <w:rFonts w:ascii="Open Sans" w:hAnsi="Open Sans" w:cs="Open Sans"/>
          <w:b/>
          <w:szCs w:val="18"/>
          <w:u w:val="single"/>
        </w:rPr>
        <w:t>:  Rua Padre Ayrton Gonçalves, s/nº, Bairro São Cristóvão, Itabaiana/SE, CEP 49.500-000</w:t>
      </w:r>
      <w:r w:rsidR="00901CB5" w:rsidRPr="00151DF3">
        <w:rPr>
          <w:rFonts w:ascii="Open Sans" w:hAnsi="Open Sans" w:cs="Open Sans"/>
          <w:b/>
          <w:szCs w:val="18"/>
          <w:u w:val="single"/>
        </w:rPr>
        <w:t>.</w:t>
      </w:r>
    </w:p>
    <w:p w14:paraId="1A370F19" w14:textId="6DE3A59F" w:rsidR="001E14AF" w:rsidRPr="00151DF3" w:rsidRDefault="00295A2B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/>
          <w:bCs/>
          <w:color w:val="000000"/>
          <w:szCs w:val="20"/>
        </w:rPr>
      </w:pPr>
      <w:r>
        <w:rPr>
          <w:rFonts w:ascii="Open Sans" w:hAnsi="Open Sans" w:cs="Open Sans"/>
          <w:color w:val="000000"/>
          <w:szCs w:val="20"/>
        </w:rPr>
        <w:t>O bem será recebido</w:t>
      </w:r>
      <w:r w:rsidR="001E14AF" w:rsidRPr="00151DF3">
        <w:rPr>
          <w:rFonts w:ascii="Open Sans" w:hAnsi="Open Sans" w:cs="Open Sans"/>
          <w:color w:val="000000"/>
          <w:szCs w:val="20"/>
        </w:rPr>
        <w:t xml:space="preserve"> </w:t>
      </w:r>
      <w:r w:rsidR="00231632">
        <w:rPr>
          <w:rFonts w:ascii="Open Sans" w:hAnsi="Open Sans" w:cs="Open Sans"/>
          <w:color w:val="000000"/>
          <w:szCs w:val="20"/>
        </w:rPr>
        <w:t xml:space="preserve">provisoriamente </w:t>
      </w:r>
      <w:r w:rsidR="001E14AF" w:rsidRPr="00151DF3">
        <w:rPr>
          <w:rFonts w:ascii="Open Sans" w:hAnsi="Open Sans" w:cs="Open Sans"/>
          <w:color w:val="000000"/>
          <w:szCs w:val="20"/>
        </w:rPr>
        <w:t>pelo</w:t>
      </w:r>
      <w:r w:rsidR="00EC7482" w:rsidRPr="00151DF3">
        <w:rPr>
          <w:rFonts w:ascii="Open Sans" w:hAnsi="Open Sans" w:cs="Open Sans"/>
          <w:color w:val="000000"/>
          <w:szCs w:val="20"/>
        </w:rPr>
        <w:t xml:space="preserve"> </w:t>
      </w:r>
      <w:r w:rsidR="001E14AF" w:rsidRPr="00151DF3">
        <w:rPr>
          <w:rFonts w:ascii="Open Sans" w:hAnsi="Open Sans" w:cs="Open Sans"/>
          <w:color w:val="000000"/>
          <w:szCs w:val="20"/>
        </w:rPr>
        <w:t xml:space="preserve">(a) </w:t>
      </w:r>
      <w:r w:rsidR="001E14AF" w:rsidRPr="00151DF3">
        <w:rPr>
          <w:rFonts w:ascii="Open Sans" w:hAnsi="Open Sans" w:cs="Open Sans"/>
          <w:iCs/>
          <w:color w:val="000000"/>
          <w:szCs w:val="20"/>
        </w:rPr>
        <w:t>responsável</w:t>
      </w:r>
      <w:r w:rsidR="001E14AF" w:rsidRPr="00151DF3">
        <w:rPr>
          <w:rFonts w:ascii="Open Sans" w:hAnsi="Open Sans" w:cs="Open Sans"/>
          <w:color w:val="000000"/>
          <w:szCs w:val="20"/>
        </w:rPr>
        <w:t xml:space="preserve"> </w:t>
      </w:r>
      <w:r w:rsidR="00231632">
        <w:rPr>
          <w:rFonts w:ascii="Open Sans" w:hAnsi="Open Sans" w:cs="Open Sans"/>
          <w:color w:val="000000"/>
          <w:szCs w:val="20"/>
        </w:rPr>
        <w:t>da Biblioteca</w:t>
      </w:r>
      <w:r w:rsidR="0013341B" w:rsidRPr="00151DF3">
        <w:rPr>
          <w:rFonts w:ascii="Open Sans" w:hAnsi="Open Sans" w:cs="Open Sans"/>
          <w:color w:val="000000"/>
          <w:szCs w:val="20"/>
        </w:rPr>
        <w:t xml:space="preserve"> ou seu substituto</w:t>
      </w:r>
      <w:r w:rsidR="001E14AF" w:rsidRPr="00151DF3">
        <w:rPr>
          <w:rFonts w:ascii="Open Sans" w:hAnsi="Open Sans" w:cs="Open Sans"/>
          <w:color w:val="000000"/>
          <w:szCs w:val="20"/>
        </w:rPr>
        <w:t xml:space="preserve">, para efeito de posterior verificação de sua conformidade com as especificações constantes neste </w:t>
      </w:r>
      <w:r w:rsidR="008C1AF7" w:rsidRPr="00151DF3">
        <w:rPr>
          <w:rFonts w:ascii="Open Sans" w:hAnsi="Open Sans" w:cs="Open Sans"/>
          <w:color w:val="000000"/>
          <w:szCs w:val="20"/>
        </w:rPr>
        <w:t>Termo de R</w:t>
      </w:r>
      <w:r w:rsidR="001E14AF" w:rsidRPr="00151DF3">
        <w:rPr>
          <w:rFonts w:ascii="Open Sans" w:hAnsi="Open Sans" w:cs="Open Sans"/>
          <w:color w:val="000000"/>
          <w:szCs w:val="20"/>
        </w:rPr>
        <w:t xml:space="preserve">eferência. </w:t>
      </w:r>
    </w:p>
    <w:p w14:paraId="1A370F1B" w14:textId="4035182E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Cs/>
          <w:color w:val="000000"/>
          <w:szCs w:val="20"/>
        </w:rPr>
      </w:pPr>
      <w:r w:rsidRPr="00151DF3">
        <w:rPr>
          <w:rFonts w:ascii="Open Sans" w:hAnsi="Open Sans" w:cs="Open Sans"/>
          <w:bCs/>
          <w:color w:val="000000"/>
          <w:szCs w:val="20"/>
        </w:rPr>
        <w:t xml:space="preserve">Os bens poderão ser rejeitados, no todo ou em parte, quando em desacordo com as especificações constantes neste Termo de Referência, devendo ser substituídos no prazo de </w:t>
      </w:r>
      <w:r w:rsidR="003B2F96" w:rsidRPr="00151DF3">
        <w:rPr>
          <w:rFonts w:ascii="Open Sans" w:hAnsi="Open Sans" w:cs="Open Sans"/>
          <w:bCs/>
          <w:szCs w:val="20"/>
        </w:rPr>
        <w:t>2</w:t>
      </w:r>
      <w:r w:rsidR="002C50DF" w:rsidRPr="00151DF3">
        <w:rPr>
          <w:rFonts w:ascii="Open Sans" w:hAnsi="Open Sans" w:cs="Open Sans"/>
          <w:bCs/>
          <w:szCs w:val="20"/>
        </w:rPr>
        <w:t xml:space="preserve"> </w:t>
      </w:r>
      <w:r w:rsidRPr="00151DF3">
        <w:rPr>
          <w:rFonts w:ascii="Open Sans" w:hAnsi="Open Sans" w:cs="Open Sans"/>
          <w:bCs/>
          <w:szCs w:val="20"/>
        </w:rPr>
        <w:t>(</w:t>
      </w:r>
      <w:r w:rsidR="003B2F96" w:rsidRPr="00151DF3">
        <w:rPr>
          <w:rFonts w:ascii="Open Sans" w:hAnsi="Open Sans" w:cs="Open Sans"/>
          <w:bCs/>
          <w:szCs w:val="20"/>
        </w:rPr>
        <w:t>dois</w:t>
      </w:r>
      <w:r w:rsidRPr="00151DF3">
        <w:rPr>
          <w:rFonts w:ascii="Open Sans" w:hAnsi="Open Sans" w:cs="Open Sans"/>
          <w:bCs/>
          <w:szCs w:val="20"/>
        </w:rPr>
        <w:t xml:space="preserve">) </w:t>
      </w:r>
      <w:r w:rsidRPr="00151DF3">
        <w:rPr>
          <w:rFonts w:ascii="Open Sans" w:hAnsi="Open Sans" w:cs="Open Sans"/>
          <w:bCs/>
          <w:color w:val="000000"/>
          <w:szCs w:val="20"/>
        </w:rPr>
        <w:t>dias, a contar da notificação da contratada, às suas custas, sem prejuízo da aplicação das penalidades.</w:t>
      </w:r>
    </w:p>
    <w:p w14:paraId="1A370F1C" w14:textId="5F3498DE" w:rsidR="003D69A5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Cs/>
          <w:color w:val="000000"/>
          <w:szCs w:val="20"/>
        </w:rPr>
      </w:pPr>
      <w:r w:rsidRPr="00151DF3">
        <w:rPr>
          <w:rFonts w:ascii="Open Sans" w:hAnsi="Open Sans" w:cs="Open Sans"/>
          <w:color w:val="000000"/>
          <w:szCs w:val="20"/>
        </w:rPr>
        <w:t xml:space="preserve">Os bens serão recebidos definitivamente no prazo de </w:t>
      </w:r>
      <w:r w:rsidR="003B2F96" w:rsidRPr="00151DF3">
        <w:rPr>
          <w:rFonts w:ascii="Open Sans" w:hAnsi="Open Sans" w:cs="Open Sans"/>
          <w:color w:val="000000"/>
          <w:szCs w:val="20"/>
        </w:rPr>
        <w:t xml:space="preserve">5 </w:t>
      </w:r>
      <w:r w:rsidRPr="00151DF3">
        <w:rPr>
          <w:rFonts w:ascii="Open Sans" w:hAnsi="Open Sans" w:cs="Open Sans"/>
          <w:szCs w:val="20"/>
        </w:rPr>
        <w:t>(</w:t>
      </w:r>
      <w:r w:rsidR="003B2F96" w:rsidRPr="00151DF3">
        <w:rPr>
          <w:rFonts w:ascii="Open Sans" w:hAnsi="Open Sans" w:cs="Open Sans"/>
          <w:szCs w:val="20"/>
        </w:rPr>
        <w:t>cinco</w:t>
      </w:r>
      <w:r w:rsidRPr="00151DF3">
        <w:rPr>
          <w:rFonts w:ascii="Open Sans" w:hAnsi="Open Sans" w:cs="Open Sans"/>
          <w:szCs w:val="20"/>
        </w:rPr>
        <w:t xml:space="preserve">) </w:t>
      </w:r>
      <w:r w:rsidRPr="00151DF3">
        <w:rPr>
          <w:rFonts w:ascii="Open Sans" w:hAnsi="Open Sans" w:cs="Open Sans"/>
          <w:color w:val="000000"/>
          <w:szCs w:val="20"/>
        </w:rPr>
        <w:t xml:space="preserve">dias, contados do recebimento provisório, após a verificação da qualidade do </w:t>
      </w:r>
      <w:r w:rsidR="00231632">
        <w:rPr>
          <w:rFonts w:ascii="Open Sans" w:hAnsi="Open Sans" w:cs="Open Sans"/>
          <w:color w:val="000000"/>
          <w:szCs w:val="20"/>
        </w:rPr>
        <w:t>objeto</w:t>
      </w:r>
      <w:r w:rsidRPr="00151DF3">
        <w:rPr>
          <w:rFonts w:ascii="Open Sans" w:hAnsi="Open Sans" w:cs="Open Sans"/>
          <w:color w:val="000000"/>
          <w:szCs w:val="20"/>
        </w:rPr>
        <w:t xml:space="preserve"> e consequente aceitação mediante termo circunstanciado.</w:t>
      </w:r>
    </w:p>
    <w:p w14:paraId="1A370F1D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b/>
          <w:bCs/>
          <w:color w:val="000000"/>
          <w:szCs w:val="20"/>
        </w:rPr>
      </w:pPr>
      <w:r w:rsidRPr="00151DF3">
        <w:rPr>
          <w:rFonts w:ascii="Open Sans" w:hAnsi="Open Sans" w:cs="Open Sans"/>
          <w:color w:val="000000"/>
          <w:szCs w:val="20"/>
          <w:lang w:eastAsia="en-US"/>
        </w:rPr>
        <w:t>Na hipótese de a verificação a que se refere o subitem anterior não ser procedida dentro do prazo fixado, reputar-se-á como realizada, consumando-se o recebimento definitivo no dia do esgotamento do prazo.</w:t>
      </w:r>
    </w:p>
    <w:p w14:paraId="1A370F1E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color w:val="000000"/>
          <w:szCs w:val="20"/>
        </w:rPr>
      </w:pPr>
      <w:r w:rsidRPr="00151DF3">
        <w:rPr>
          <w:rFonts w:ascii="Open Sans" w:hAnsi="Open Sans" w:cs="Open Sans"/>
          <w:color w:val="000000"/>
          <w:szCs w:val="20"/>
          <w:lang w:eastAsia="en-US"/>
        </w:rPr>
        <w:t>O recebimento provisório ou definitivo do objeto não exclui a responsabilidade da contratada pelos prejuízos resultantes da incorreta execução do contrato.</w:t>
      </w:r>
    </w:p>
    <w:p w14:paraId="1A370F1F" w14:textId="77777777" w:rsidR="001E14AF" w:rsidRPr="00151DF3" w:rsidRDefault="001E14AF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</w:rPr>
      </w:pPr>
      <w:r w:rsidRPr="00151DF3">
        <w:rPr>
          <w:rFonts w:ascii="Open Sans" w:hAnsi="Open Sans" w:cs="Open Sans"/>
          <w:lang w:eastAsia="en-US"/>
        </w:rPr>
        <w:lastRenderedPageBreak/>
        <w:t>OBRIGAÇÕES DA CONTRATANTE</w:t>
      </w:r>
    </w:p>
    <w:p w14:paraId="1A370F20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/>
          <w:color w:val="000000"/>
          <w:szCs w:val="20"/>
        </w:rPr>
      </w:pPr>
      <w:r w:rsidRPr="00151DF3">
        <w:rPr>
          <w:rFonts w:ascii="Open Sans" w:hAnsi="Open Sans" w:cs="Open Sans"/>
          <w:szCs w:val="20"/>
        </w:rPr>
        <w:t>São obrigações da C</w:t>
      </w:r>
      <w:r w:rsidR="00812ACB" w:rsidRPr="00151DF3">
        <w:rPr>
          <w:rFonts w:ascii="Open Sans" w:hAnsi="Open Sans" w:cs="Open Sans"/>
          <w:szCs w:val="20"/>
        </w:rPr>
        <w:t>ontratante</w:t>
      </w:r>
      <w:r w:rsidRPr="00151DF3">
        <w:rPr>
          <w:rFonts w:ascii="Open Sans" w:hAnsi="Open Sans" w:cs="Open Sans"/>
          <w:szCs w:val="20"/>
        </w:rPr>
        <w:t>:</w:t>
      </w:r>
    </w:p>
    <w:p w14:paraId="1A370F21" w14:textId="48082F3B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b/>
          <w:color w:val="000000"/>
          <w:szCs w:val="20"/>
        </w:rPr>
      </w:pPr>
      <w:r w:rsidRPr="00151DF3">
        <w:rPr>
          <w:rFonts w:ascii="Open Sans" w:hAnsi="Open Sans" w:cs="Open Sans"/>
          <w:szCs w:val="20"/>
        </w:rPr>
        <w:t>receber o objeto no prazo e condições estabelecidas n</w:t>
      </w:r>
      <w:r w:rsidR="00D7758F" w:rsidRPr="00151DF3">
        <w:rPr>
          <w:rFonts w:ascii="Open Sans" w:hAnsi="Open Sans" w:cs="Open Sans"/>
          <w:szCs w:val="20"/>
        </w:rPr>
        <w:t>este</w:t>
      </w:r>
      <w:r w:rsidRPr="00151DF3">
        <w:rPr>
          <w:rFonts w:ascii="Open Sans" w:hAnsi="Open Sans" w:cs="Open Sans"/>
          <w:szCs w:val="20"/>
        </w:rPr>
        <w:t xml:space="preserve"> </w:t>
      </w:r>
      <w:r w:rsidR="00EC7482" w:rsidRPr="00151DF3">
        <w:rPr>
          <w:rFonts w:ascii="Open Sans" w:hAnsi="Open Sans" w:cs="Open Sans"/>
          <w:szCs w:val="20"/>
        </w:rPr>
        <w:t>Termo de Referência</w:t>
      </w:r>
      <w:r w:rsidRPr="00151DF3">
        <w:rPr>
          <w:rFonts w:ascii="Open Sans" w:hAnsi="Open Sans" w:cs="Open Sans"/>
          <w:szCs w:val="20"/>
        </w:rPr>
        <w:t xml:space="preserve"> e seus anexos;</w:t>
      </w:r>
    </w:p>
    <w:p w14:paraId="1A370F22" w14:textId="6CAAF862" w:rsidR="001E14AF" w:rsidRPr="00151DF3" w:rsidRDefault="008C1AF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b/>
          <w:color w:val="000000"/>
          <w:szCs w:val="20"/>
        </w:rPr>
      </w:pPr>
      <w:r w:rsidRPr="00151DF3">
        <w:rPr>
          <w:rFonts w:ascii="Open Sans" w:hAnsi="Open Sans" w:cs="Open Sans"/>
          <w:szCs w:val="20"/>
          <w:lang w:eastAsia="en-US"/>
        </w:rPr>
        <w:t>v</w:t>
      </w:r>
      <w:r w:rsidR="001E14AF" w:rsidRPr="00151DF3">
        <w:rPr>
          <w:rFonts w:ascii="Open Sans" w:hAnsi="Open Sans" w:cs="Open Sans"/>
          <w:szCs w:val="20"/>
          <w:lang w:eastAsia="en-US"/>
        </w:rPr>
        <w:t xml:space="preserve">erificar minuciosamente, no prazo fixado, a conformidade dos bens recebidos provisoriamente com as especificações constantes </w:t>
      </w:r>
      <w:r w:rsidR="00D7758F" w:rsidRPr="00151DF3">
        <w:rPr>
          <w:rFonts w:ascii="Open Sans" w:hAnsi="Open Sans" w:cs="Open Sans"/>
          <w:szCs w:val="20"/>
        </w:rPr>
        <w:t>neste Termo de Referência</w:t>
      </w:r>
      <w:r w:rsidR="001E14AF" w:rsidRPr="00151DF3">
        <w:rPr>
          <w:rFonts w:ascii="Open Sans" w:hAnsi="Open Sans" w:cs="Open Sans"/>
          <w:szCs w:val="20"/>
          <w:lang w:eastAsia="en-US"/>
        </w:rPr>
        <w:t>, para fins de aceitação e recebimento definitivo;</w:t>
      </w:r>
    </w:p>
    <w:p w14:paraId="1A370F23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b/>
          <w:color w:val="000000"/>
          <w:szCs w:val="20"/>
        </w:rPr>
      </w:pPr>
      <w:r w:rsidRPr="00151DF3">
        <w:rPr>
          <w:rFonts w:ascii="Open Sans" w:hAnsi="Open Sans" w:cs="Open Sans"/>
          <w:szCs w:val="20"/>
        </w:rPr>
        <w:t xml:space="preserve">comunicar à </w:t>
      </w:r>
      <w:r w:rsidR="006D3F97" w:rsidRPr="00151DF3">
        <w:rPr>
          <w:rFonts w:ascii="Open Sans" w:hAnsi="Open Sans" w:cs="Open Sans"/>
          <w:szCs w:val="20"/>
        </w:rPr>
        <w:t>Contratada</w:t>
      </w:r>
      <w:r w:rsidRPr="00151DF3">
        <w:rPr>
          <w:rFonts w:ascii="Open Sans" w:hAnsi="Open Sans" w:cs="Open Sans"/>
          <w:szCs w:val="20"/>
        </w:rPr>
        <w:t>, por escrito, sobre imperfeições, falhas ou irregularidades verificadas no objeto fornecido, para que seja substituído, reparado ou corrigido;</w:t>
      </w:r>
    </w:p>
    <w:p w14:paraId="1A370F24" w14:textId="77777777" w:rsidR="001E14AF" w:rsidRPr="00151DF3" w:rsidRDefault="006D3F97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b/>
          <w:color w:val="000000"/>
          <w:szCs w:val="20"/>
        </w:rPr>
      </w:pPr>
      <w:r w:rsidRPr="00151DF3">
        <w:rPr>
          <w:rFonts w:ascii="Open Sans" w:hAnsi="Open Sans" w:cs="Open Sans"/>
          <w:szCs w:val="20"/>
          <w:lang w:eastAsia="en-US"/>
        </w:rPr>
        <w:t>a</w:t>
      </w:r>
      <w:r w:rsidR="001E14AF" w:rsidRPr="00151DF3">
        <w:rPr>
          <w:rFonts w:ascii="Open Sans" w:hAnsi="Open Sans" w:cs="Open Sans"/>
          <w:szCs w:val="20"/>
          <w:lang w:eastAsia="en-US"/>
        </w:rPr>
        <w:t xml:space="preserve">companhar e fiscalizar o cumprimento das obrigações da Contratada, através de </w:t>
      </w:r>
      <w:r w:rsidRPr="00151DF3">
        <w:rPr>
          <w:rFonts w:ascii="Open Sans" w:hAnsi="Open Sans" w:cs="Open Sans"/>
          <w:szCs w:val="20"/>
          <w:lang w:eastAsia="en-US"/>
        </w:rPr>
        <w:t>comissão/</w:t>
      </w:r>
      <w:r w:rsidR="001E14AF" w:rsidRPr="00151DF3">
        <w:rPr>
          <w:rFonts w:ascii="Open Sans" w:hAnsi="Open Sans" w:cs="Open Sans"/>
          <w:szCs w:val="20"/>
          <w:lang w:eastAsia="en-US"/>
        </w:rPr>
        <w:t>servidor especialmente designado;</w:t>
      </w:r>
    </w:p>
    <w:p w14:paraId="1A370F25" w14:textId="5235CD42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b/>
          <w:color w:val="000000"/>
          <w:szCs w:val="20"/>
        </w:rPr>
      </w:pPr>
      <w:r w:rsidRPr="00151DF3">
        <w:rPr>
          <w:rFonts w:ascii="Open Sans" w:hAnsi="Open Sans" w:cs="Open Sans"/>
          <w:szCs w:val="20"/>
        </w:rPr>
        <w:t>efetuar o pagamento à C</w:t>
      </w:r>
      <w:r w:rsidR="006D3F97" w:rsidRPr="00151DF3">
        <w:rPr>
          <w:rFonts w:ascii="Open Sans" w:hAnsi="Open Sans" w:cs="Open Sans"/>
          <w:szCs w:val="20"/>
        </w:rPr>
        <w:t>ontratada</w:t>
      </w:r>
      <w:r w:rsidRPr="00151DF3">
        <w:rPr>
          <w:rFonts w:ascii="Open Sans" w:hAnsi="Open Sans" w:cs="Open Sans"/>
          <w:b/>
          <w:szCs w:val="20"/>
        </w:rPr>
        <w:t xml:space="preserve"> </w:t>
      </w:r>
      <w:r w:rsidRPr="00151DF3">
        <w:rPr>
          <w:rFonts w:ascii="Open Sans" w:hAnsi="Open Sans" w:cs="Open Sans"/>
          <w:szCs w:val="20"/>
        </w:rPr>
        <w:t xml:space="preserve">no valor correspondente ao fornecimento do objeto, no prazo e forma estabelecidos </w:t>
      </w:r>
      <w:r w:rsidR="00D7758F" w:rsidRPr="00151DF3">
        <w:rPr>
          <w:rFonts w:ascii="Open Sans" w:hAnsi="Open Sans" w:cs="Open Sans"/>
          <w:szCs w:val="20"/>
        </w:rPr>
        <w:t>neste Termo de Referência</w:t>
      </w:r>
      <w:r w:rsidR="006D3F97" w:rsidRPr="00151DF3">
        <w:rPr>
          <w:rFonts w:ascii="Open Sans" w:hAnsi="Open Sans" w:cs="Open Sans"/>
          <w:szCs w:val="20"/>
        </w:rPr>
        <w:t xml:space="preserve"> e seus anexos;</w:t>
      </w:r>
    </w:p>
    <w:p w14:paraId="1A370F26" w14:textId="5C64749C" w:rsidR="006861C9" w:rsidRPr="00151DF3" w:rsidRDefault="00812ACB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/>
          <w:color w:val="000000"/>
          <w:szCs w:val="20"/>
        </w:rPr>
      </w:pPr>
      <w:r w:rsidRPr="00151DF3">
        <w:rPr>
          <w:rFonts w:ascii="Open Sans" w:hAnsi="Open Sans" w:cs="Open Sans"/>
          <w:szCs w:val="20"/>
        </w:rPr>
        <w:t xml:space="preserve">A Administração </w:t>
      </w:r>
      <w:r w:rsidR="001E14AF" w:rsidRPr="00151DF3">
        <w:rPr>
          <w:rFonts w:ascii="Open Sans" w:hAnsi="Open Sans" w:cs="Open Sans"/>
          <w:szCs w:val="20"/>
        </w:rPr>
        <w:t>não responderá por quaisquer compromissos assumidos pela C</w:t>
      </w:r>
      <w:r w:rsidRPr="00151DF3">
        <w:rPr>
          <w:rFonts w:ascii="Open Sans" w:hAnsi="Open Sans" w:cs="Open Sans"/>
          <w:szCs w:val="20"/>
        </w:rPr>
        <w:t>ontratada</w:t>
      </w:r>
      <w:r w:rsidR="001E14AF" w:rsidRPr="00151DF3">
        <w:rPr>
          <w:rFonts w:ascii="Open Sans" w:hAnsi="Open Sans" w:cs="Open Sans"/>
          <w:szCs w:val="20"/>
        </w:rPr>
        <w:t xml:space="preserve"> com terceiros, ainda que vinculados à execução do presente </w:t>
      </w:r>
      <w:r w:rsidR="00D7758F" w:rsidRPr="00151DF3">
        <w:rPr>
          <w:rFonts w:ascii="Open Sans" w:hAnsi="Open Sans" w:cs="Open Sans"/>
          <w:szCs w:val="20"/>
        </w:rPr>
        <w:t>Termo de Referência</w:t>
      </w:r>
      <w:r w:rsidR="001E14AF" w:rsidRPr="00151DF3">
        <w:rPr>
          <w:rFonts w:ascii="Open Sans" w:hAnsi="Open Sans" w:cs="Open Sans"/>
          <w:szCs w:val="20"/>
        </w:rPr>
        <w:t>, bem como por qualquer dano causado a terceiros em decorrência de ato da C</w:t>
      </w:r>
      <w:r w:rsidRPr="00151DF3">
        <w:rPr>
          <w:rFonts w:ascii="Open Sans" w:hAnsi="Open Sans" w:cs="Open Sans"/>
          <w:szCs w:val="20"/>
        </w:rPr>
        <w:t>ontratada</w:t>
      </w:r>
      <w:r w:rsidR="001E14AF" w:rsidRPr="00151DF3">
        <w:rPr>
          <w:rFonts w:ascii="Open Sans" w:hAnsi="Open Sans" w:cs="Open Sans"/>
          <w:szCs w:val="20"/>
        </w:rPr>
        <w:t>, de seus empregados, prepostos ou subordinados.</w:t>
      </w:r>
    </w:p>
    <w:p w14:paraId="1A370F27" w14:textId="77777777" w:rsidR="001E14AF" w:rsidRPr="00151DF3" w:rsidRDefault="001E14AF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</w:rPr>
      </w:pPr>
      <w:r w:rsidRPr="00151DF3">
        <w:rPr>
          <w:rFonts w:ascii="Open Sans" w:hAnsi="Open Sans" w:cs="Open Sans"/>
        </w:rPr>
        <w:t>OBRIGAÇÕES DA CONTRATADA</w:t>
      </w:r>
    </w:p>
    <w:p w14:paraId="1A370F28" w14:textId="18969732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/>
          <w:color w:val="000000"/>
          <w:szCs w:val="20"/>
        </w:rPr>
      </w:pPr>
      <w:r w:rsidRPr="00151DF3">
        <w:rPr>
          <w:rFonts w:ascii="Open Sans" w:hAnsi="Open Sans" w:cs="Open Sans"/>
          <w:szCs w:val="20"/>
        </w:rPr>
        <w:t>A C</w:t>
      </w:r>
      <w:r w:rsidR="00812ACB" w:rsidRPr="00151DF3">
        <w:rPr>
          <w:rFonts w:ascii="Open Sans" w:hAnsi="Open Sans" w:cs="Open Sans"/>
          <w:szCs w:val="20"/>
        </w:rPr>
        <w:t xml:space="preserve">ontratada </w:t>
      </w:r>
      <w:r w:rsidRPr="00151DF3">
        <w:rPr>
          <w:rFonts w:ascii="Open Sans" w:hAnsi="Open Sans" w:cs="Open Sans"/>
          <w:szCs w:val="20"/>
        </w:rPr>
        <w:t xml:space="preserve">deve cumprir todas as obrigações constantes </w:t>
      </w:r>
      <w:r w:rsidR="00D7758F" w:rsidRPr="00151DF3">
        <w:rPr>
          <w:rFonts w:ascii="Open Sans" w:hAnsi="Open Sans" w:cs="Open Sans"/>
          <w:szCs w:val="20"/>
        </w:rPr>
        <w:t>neste Termo de Referência</w:t>
      </w:r>
      <w:r w:rsidRPr="00151DF3">
        <w:rPr>
          <w:rFonts w:ascii="Open Sans" w:hAnsi="Open Sans" w:cs="Open Sans"/>
          <w:szCs w:val="20"/>
        </w:rPr>
        <w:t>, seus anexos e sua proposta, assumindo como exclusivamente seus os riscos e as despesas decorrentes da boa e perfeita execução do objeto e, ainda:</w:t>
      </w:r>
    </w:p>
    <w:p w14:paraId="1A370F29" w14:textId="17056F68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b/>
          <w:szCs w:val="20"/>
        </w:rPr>
      </w:pPr>
      <w:r w:rsidRPr="00151DF3">
        <w:rPr>
          <w:rFonts w:ascii="Open Sans" w:hAnsi="Open Sans" w:cs="Open Sans"/>
          <w:szCs w:val="20"/>
        </w:rPr>
        <w:t xml:space="preserve">efetuar a entrega do objeto em perfeitas condições, conforme especificações, prazo e local constantes </w:t>
      </w:r>
      <w:r w:rsidR="00D7758F" w:rsidRPr="00151DF3">
        <w:rPr>
          <w:rFonts w:ascii="Open Sans" w:hAnsi="Open Sans" w:cs="Open Sans"/>
          <w:szCs w:val="20"/>
        </w:rPr>
        <w:t>neste Termo de Referência</w:t>
      </w:r>
      <w:r w:rsidRPr="00151DF3">
        <w:rPr>
          <w:rFonts w:ascii="Open Sans" w:hAnsi="Open Sans" w:cs="Open Sans"/>
          <w:szCs w:val="20"/>
        </w:rPr>
        <w:t xml:space="preserve"> e seus anexos, acompanhado da respectiva nota fiscal, na qual constarão as indicações referentes a: marca, fabricante, modelo, procedência e prazo de garantia ou validade;</w:t>
      </w:r>
    </w:p>
    <w:p w14:paraId="1A370F2C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responsabilizar-se pelos vícios e danos decorrentes do objeto, de acordo com os artigos 12, 13</w:t>
      </w:r>
      <w:r w:rsidR="006E0448" w:rsidRPr="00151DF3">
        <w:rPr>
          <w:rFonts w:ascii="Open Sans" w:hAnsi="Open Sans" w:cs="Open Sans"/>
          <w:szCs w:val="20"/>
        </w:rPr>
        <w:t xml:space="preserve"> e</w:t>
      </w:r>
      <w:r w:rsidRPr="00151DF3">
        <w:rPr>
          <w:rFonts w:ascii="Open Sans" w:hAnsi="Open Sans" w:cs="Open Sans"/>
          <w:szCs w:val="20"/>
        </w:rPr>
        <w:t xml:space="preserve"> 1</w:t>
      </w:r>
      <w:r w:rsidR="006E0448" w:rsidRPr="00151DF3">
        <w:rPr>
          <w:rFonts w:ascii="Open Sans" w:hAnsi="Open Sans" w:cs="Open Sans"/>
          <w:szCs w:val="20"/>
        </w:rPr>
        <w:t>7</w:t>
      </w:r>
      <w:r w:rsidRPr="00151DF3">
        <w:rPr>
          <w:rFonts w:ascii="Open Sans" w:hAnsi="Open Sans" w:cs="Open Sans"/>
          <w:szCs w:val="20"/>
        </w:rPr>
        <w:t xml:space="preserve"> a 27, do Código de Defesa do Consumidor (Lei nº 8.078, de 1990);</w:t>
      </w:r>
    </w:p>
    <w:p w14:paraId="1A370F2D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substituir, reparar ou corrigir, às suas expensas, no prazo fixado neste Termo de Referência, o objeto com avarias ou defeitos;</w:t>
      </w:r>
    </w:p>
    <w:p w14:paraId="1A370F2E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lastRenderedPageBreak/>
        <w:t>comunicar à C</w:t>
      </w:r>
      <w:r w:rsidR="00812ACB" w:rsidRPr="00151DF3">
        <w:rPr>
          <w:rFonts w:ascii="Open Sans" w:hAnsi="Open Sans" w:cs="Open Sans"/>
          <w:szCs w:val="20"/>
        </w:rPr>
        <w:t>ontratante</w:t>
      </w:r>
      <w:r w:rsidRPr="00151DF3">
        <w:rPr>
          <w:rFonts w:ascii="Open Sans" w:hAnsi="Open Sans" w:cs="Open Sans"/>
          <w:szCs w:val="20"/>
        </w:rPr>
        <w:t>, no prazo máximo de 24 (vinte e quatro) horas que antecede a data da entrega, os motivos que impossibilitem o cumprimento do prazo previsto, com a devida comprovação;</w:t>
      </w:r>
    </w:p>
    <w:p w14:paraId="1A370F2F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manter, durante toda a execução do contrato, em compatibilidade com as obrigações assumidas, todas as condições de habilitação e qualificação exigidas na licitação;</w:t>
      </w:r>
    </w:p>
    <w:p w14:paraId="1A370F30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indicar preposto para representá-la durante a execução do contrato.</w:t>
      </w:r>
    </w:p>
    <w:p w14:paraId="1A370F32" w14:textId="77777777" w:rsidR="001E14AF" w:rsidRPr="00151DF3" w:rsidRDefault="001E14AF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</w:rPr>
      </w:pPr>
      <w:r w:rsidRPr="00151DF3">
        <w:rPr>
          <w:rFonts w:ascii="Open Sans" w:hAnsi="Open Sans" w:cs="Open Sans"/>
        </w:rPr>
        <w:t>DA SUBCONTRATAÇÃO</w:t>
      </w:r>
    </w:p>
    <w:p w14:paraId="1A370F33" w14:textId="7FD95330" w:rsidR="001E14AF" w:rsidRPr="00151DF3" w:rsidRDefault="00732294" w:rsidP="0029415B">
      <w:pPr>
        <w:spacing w:before="120" w:after="120" w:line="276" w:lineRule="auto"/>
        <w:ind w:left="425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 xml:space="preserve">7.1 </w:t>
      </w:r>
      <w:r w:rsidR="00231632">
        <w:rPr>
          <w:rFonts w:ascii="Open Sans" w:hAnsi="Open Sans" w:cs="Open Sans"/>
          <w:szCs w:val="20"/>
        </w:rPr>
        <w:t xml:space="preserve"> </w:t>
      </w:r>
      <w:r w:rsidR="001E14AF" w:rsidRPr="00151DF3">
        <w:rPr>
          <w:rFonts w:ascii="Open Sans" w:hAnsi="Open Sans" w:cs="Open Sans"/>
          <w:szCs w:val="20"/>
        </w:rPr>
        <w:t>Não será admitida a subcontratação do objeto licitatório.</w:t>
      </w:r>
    </w:p>
    <w:p w14:paraId="1A370F3E" w14:textId="77777777" w:rsidR="00274E7D" w:rsidRPr="00151DF3" w:rsidRDefault="00503208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  <w:lang w:eastAsia="en-US"/>
        </w:rPr>
      </w:pPr>
      <w:r w:rsidRPr="00151DF3">
        <w:rPr>
          <w:rFonts w:ascii="Open Sans" w:hAnsi="Open Sans" w:cs="Open Sans"/>
          <w:lang w:eastAsia="en-US"/>
        </w:rPr>
        <w:t>ALTERAÇÃO SUBJETIVA</w:t>
      </w:r>
    </w:p>
    <w:p w14:paraId="1A370F3F" w14:textId="77777777" w:rsidR="00EF7D88" w:rsidRPr="00151DF3" w:rsidRDefault="00EF7D88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color w:val="0000FF"/>
          <w:szCs w:val="20"/>
          <w:lang w:eastAsia="en-US"/>
        </w:rPr>
      </w:pPr>
      <w:r w:rsidRPr="00151DF3">
        <w:rPr>
          <w:rFonts w:ascii="Open Sans" w:hAnsi="Open Sans" w:cs="Open Sans"/>
          <w:szCs w:val="20"/>
          <w:lang w:eastAsia="en-US"/>
        </w:rPr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</w:t>
      </w:r>
      <w:r w:rsidR="00E8114B" w:rsidRPr="00151DF3">
        <w:rPr>
          <w:rFonts w:ascii="Open Sans" w:hAnsi="Open Sans" w:cs="Open Sans"/>
          <w:szCs w:val="20"/>
          <w:lang w:eastAsia="en-US"/>
        </w:rPr>
        <w:t>o</w:t>
      </w:r>
      <w:r w:rsidRPr="00151DF3">
        <w:rPr>
          <w:rFonts w:ascii="Open Sans" w:hAnsi="Open Sans" w:cs="Open Sans"/>
          <w:szCs w:val="20"/>
          <w:lang w:eastAsia="en-US"/>
        </w:rPr>
        <w:t xml:space="preserve"> à continuidade do contrato.</w:t>
      </w:r>
    </w:p>
    <w:p w14:paraId="1A370F40" w14:textId="77777777" w:rsidR="001E14AF" w:rsidRPr="00151DF3" w:rsidRDefault="001E14AF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  <w:lang w:eastAsia="en-US"/>
        </w:rPr>
      </w:pPr>
      <w:r w:rsidRPr="00151DF3">
        <w:rPr>
          <w:rFonts w:ascii="Open Sans" w:hAnsi="Open Sans" w:cs="Open Sans"/>
          <w:lang w:eastAsia="en-US"/>
        </w:rPr>
        <w:t>CONTROLE DA EXECUÇÃO</w:t>
      </w:r>
    </w:p>
    <w:p w14:paraId="1A370F41" w14:textId="77777777" w:rsidR="009A1099" w:rsidRPr="00151DF3" w:rsidRDefault="009A1099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bCs/>
          <w:color w:val="000000"/>
          <w:szCs w:val="20"/>
        </w:rPr>
      </w:pPr>
      <w:r w:rsidRPr="00151DF3">
        <w:rPr>
          <w:rFonts w:ascii="Open Sans" w:hAnsi="Open Sans" w:cs="Open Sans"/>
          <w:color w:val="000000"/>
          <w:szCs w:val="20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1A370F44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color w:val="000000"/>
          <w:szCs w:val="20"/>
          <w:lang w:eastAsia="en-US"/>
        </w:rPr>
      </w:pPr>
      <w:r w:rsidRPr="00151DF3">
        <w:rPr>
          <w:rFonts w:ascii="Open Sans" w:hAnsi="Open Sans" w:cs="Open Sans"/>
          <w:color w:val="000000"/>
          <w:szCs w:val="20"/>
          <w:lang w:eastAsia="en-US"/>
        </w:rPr>
        <w:t xml:space="preserve">A fiscalização de que trata este item não exclui nem reduz a responsabilidade da </w:t>
      </w:r>
      <w:r w:rsidR="009A1099" w:rsidRPr="00151DF3">
        <w:rPr>
          <w:rFonts w:ascii="Open Sans" w:hAnsi="Open Sans" w:cs="Open Sans"/>
          <w:color w:val="000000"/>
          <w:szCs w:val="20"/>
          <w:lang w:eastAsia="en-US"/>
        </w:rPr>
        <w:t>Contratada</w:t>
      </w:r>
      <w:r w:rsidRPr="00151DF3">
        <w:rPr>
          <w:rFonts w:ascii="Open Sans" w:hAnsi="Open Sans" w:cs="Open Sans"/>
          <w:color w:val="000000"/>
          <w:szCs w:val="20"/>
          <w:lang w:eastAsia="en-US"/>
        </w:rPr>
        <w:t>, inclusive perante terceiros, por qualquer irregularidade, ainda que resultante de imperfeições técnicas</w:t>
      </w:r>
      <w:r w:rsidR="009A1099" w:rsidRPr="00151DF3">
        <w:rPr>
          <w:rFonts w:ascii="Open Sans" w:hAnsi="Open Sans" w:cs="Open Sans"/>
          <w:color w:val="000000"/>
          <w:szCs w:val="20"/>
          <w:lang w:eastAsia="en-US"/>
        </w:rPr>
        <w:t xml:space="preserve"> ou vícios redibitórios, </w:t>
      </w:r>
      <w:r w:rsidRPr="00151DF3">
        <w:rPr>
          <w:rFonts w:ascii="Open Sans" w:hAnsi="Open Sans" w:cs="Open Sans"/>
          <w:color w:val="000000"/>
          <w:szCs w:val="20"/>
          <w:lang w:eastAsia="en-US"/>
        </w:rPr>
        <w:t xml:space="preserve">e, na ocorrência desta, não implica em </w:t>
      </w:r>
      <w:r w:rsidR="001A425B" w:rsidRPr="00151DF3">
        <w:rPr>
          <w:rFonts w:ascii="Open Sans" w:hAnsi="Open Sans" w:cs="Open Sans"/>
          <w:color w:val="000000"/>
          <w:szCs w:val="20"/>
          <w:lang w:eastAsia="en-US"/>
        </w:rPr>
        <w:t>corresponsabilidade</w:t>
      </w:r>
      <w:r w:rsidRPr="00151DF3">
        <w:rPr>
          <w:rFonts w:ascii="Open Sans" w:hAnsi="Open Sans" w:cs="Open Sans"/>
          <w:color w:val="000000"/>
          <w:szCs w:val="20"/>
          <w:lang w:eastAsia="en-US"/>
        </w:rPr>
        <w:t xml:space="preserve"> da Administração ou de seus agentes e prepostos, de conformidade com o art. 70 da Lei nº 8.666, de 1993.</w:t>
      </w:r>
    </w:p>
    <w:p w14:paraId="1A370F45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color w:val="000000"/>
          <w:szCs w:val="20"/>
        </w:rPr>
      </w:pPr>
      <w:r w:rsidRPr="00151DF3">
        <w:rPr>
          <w:rFonts w:ascii="Open Sans" w:hAnsi="Open Sans" w:cs="Open Sans"/>
          <w:color w:val="000000"/>
          <w:szCs w:val="20"/>
          <w:lang w:eastAsia="en-US"/>
        </w:rPr>
        <w:t xml:space="preserve">O </w:t>
      </w:r>
      <w:r w:rsidR="009A1099" w:rsidRPr="00151DF3">
        <w:rPr>
          <w:rFonts w:ascii="Open Sans" w:hAnsi="Open Sans" w:cs="Open Sans"/>
          <w:color w:val="000000"/>
          <w:szCs w:val="20"/>
          <w:lang w:eastAsia="en-US"/>
        </w:rPr>
        <w:t xml:space="preserve">representante da Administração </w:t>
      </w:r>
      <w:r w:rsidRPr="00151DF3">
        <w:rPr>
          <w:rFonts w:ascii="Open Sans" w:hAnsi="Open Sans" w:cs="Open Sans"/>
          <w:color w:val="000000"/>
          <w:szCs w:val="20"/>
          <w:lang w:eastAsia="en-US"/>
        </w:rPr>
        <w:t>anotará em registro próprio todas as ocorrências relacionadas com a execução do contrato, indicando dia, mês e ano, bem como o nome dos funcionários eventualmente envolvidos, determinando o que for necessário à regu</w:t>
      </w:r>
      <w:r w:rsidR="00A96322" w:rsidRPr="00151DF3">
        <w:rPr>
          <w:rFonts w:ascii="Open Sans" w:hAnsi="Open Sans" w:cs="Open Sans"/>
          <w:color w:val="000000"/>
          <w:szCs w:val="20"/>
          <w:lang w:eastAsia="en-US"/>
        </w:rPr>
        <w:t>larização das falhas</w:t>
      </w:r>
      <w:r w:rsidRPr="00151DF3">
        <w:rPr>
          <w:rFonts w:ascii="Open Sans" w:hAnsi="Open Sans" w:cs="Open Sans"/>
          <w:color w:val="000000"/>
          <w:szCs w:val="20"/>
          <w:lang w:eastAsia="en-US"/>
        </w:rPr>
        <w:t xml:space="preserve"> ou defeitos observados e encaminhando os apontamentos à autoridade competente para as providências cabíveis.</w:t>
      </w:r>
    </w:p>
    <w:p w14:paraId="1A370F46" w14:textId="77777777" w:rsidR="001E14AF" w:rsidRPr="00151DF3" w:rsidRDefault="001E14AF" w:rsidP="004D35E2">
      <w:pPr>
        <w:pStyle w:val="Nivel1"/>
        <w:shd w:val="clear" w:color="auto" w:fill="D9D9D9" w:themeFill="background1" w:themeFillShade="D9"/>
        <w:rPr>
          <w:rFonts w:ascii="Open Sans" w:hAnsi="Open Sans" w:cs="Open Sans"/>
        </w:rPr>
      </w:pPr>
      <w:r w:rsidRPr="00151DF3">
        <w:rPr>
          <w:rFonts w:ascii="Open Sans" w:hAnsi="Open Sans" w:cs="Open Sans"/>
        </w:rPr>
        <w:lastRenderedPageBreak/>
        <w:t>DAS SANÇÕES ADMINISTRATIVAS</w:t>
      </w:r>
    </w:p>
    <w:p w14:paraId="1A370F47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Comete infração administrativa nos termos da Lei nº 8.666, de 1993 e da Lei nº 10.520, de 2002, a C</w:t>
      </w:r>
      <w:r w:rsidR="00A96322" w:rsidRPr="00151DF3">
        <w:rPr>
          <w:rFonts w:ascii="Open Sans" w:hAnsi="Open Sans" w:cs="Open Sans"/>
          <w:szCs w:val="20"/>
        </w:rPr>
        <w:t>ontratada</w:t>
      </w:r>
      <w:r w:rsidRPr="00151DF3">
        <w:rPr>
          <w:rFonts w:ascii="Open Sans" w:hAnsi="Open Sans" w:cs="Open Sans"/>
          <w:szCs w:val="20"/>
        </w:rPr>
        <w:t xml:space="preserve"> que:</w:t>
      </w:r>
    </w:p>
    <w:p w14:paraId="1A370F48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inexecutar total ou parcialmente qualquer das obrigações assumidas em decorrência da contratação;</w:t>
      </w:r>
    </w:p>
    <w:p w14:paraId="1A370F49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ensejar o retardamento da execução do objeto;</w:t>
      </w:r>
    </w:p>
    <w:p w14:paraId="1A370F4A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fraudar na execução do contrato;</w:t>
      </w:r>
    </w:p>
    <w:p w14:paraId="1A370F4B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comportar-se de modo inidôneo;</w:t>
      </w:r>
    </w:p>
    <w:p w14:paraId="1A370F4C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cometer fraude fiscal;</w:t>
      </w:r>
    </w:p>
    <w:p w14:paraId="1A370F4D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não mantiver a proposta.</w:t>
      </w:r>
    </w:p>
    <w:p w14:paraId="1A370F4E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A C</w:t>
      </w:r>
      <w:r w:rsidR="00A96322" w:rsidRPr="00151DF3">
        <w:rPr>
          <w:rFonts w:ascii="Open Sans" w:hAnsi="Open Sans" w:cs="Open Sans"/>
          <w:szCs w:val="20"/>
        </w:rPr>
        <w:t>ontratada</w:t>
      </w:r>
      <w:r w:rsidRPr="00151DF3">
        <w:rPr>
          <w:rFonts w:ascii="Open Sans" w:hAnsi="Open Sans" w:cs="Open Sans"/>
          <w:szCs w:val="20"/>
        </w:rPr>
        <w:t xml:space="preserve"> que cometer qualquer das infrações discriminadas no subitem acima ficará sujeita, sem prejuízo da responsabilidade civil e criminal, às seguintes sanções:</w:t>
      </w:r>
    </w:p>
    <w:p w14:paraId="1A370F4F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advertência por faltas leves, assim entendidas aquelas que não acarretem prejuízos significativos para a C</w:t>
      </w:r>
      <w:r w:rsidR="00A96322" w:rsidRPr="00151DF3">
        <w:rPr>
          <w:rFonts w:ascii="Open Sans" w:hAnsi="Open Sans" w:cs="Open Sans"/>
          <w:szCs w:val="20"/>
        </w:rPr>
        <w:t>ontratante</w:t>
      </w:r>
      <w:r w:rsidRPr="00151DF3">
        <w:rPr>
          <w:rFonts w:ascii="Open Sans" w:hAnsi="Open Sans" w:cs="Open Sans"/>
          <w:szCs w:val="20"/>
        </w:rPr>
        <w:t>;</w:t>
      </w:r>
    </w:p>
    <w:p w14:paraId="1A370F50" w14:textId="40042E7B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 xml:space="preserve">multa moratória de </w:t>
      </w:r>
      <w:r w:rsidR="000872CD">
        <w:rPr>
          <w:rFonts w:ascii="Open Sans" w:hAnsi="Open Sans" w:cs="Open Sans"/>
          <w:szCs w:val="20"/>
        </w:rPr>
        <w:t>1</w:t>
      </w:r>
      <w:r w:rsidRPr="00151DF3">
        <w:rPr>
          <w:rFonts w:ascii="Open Sans" w:hAnsi="Open Sans" w:cs="Open Sans"/>
          <w:szCs w:val="20"/>
        </w:rPr>
        <w:t>% (</w:t>
      </w:r>
      <w:r w:rsidR="000872CD">
        <w:rPr>
          <w:rFonts w:ascii="Open Sans" w:hAnsi="Open Sans" w:cs="Open Sans"/>
          <w:szCs w:val="20"/>
        </w:rPr>
        <w:t>um</w:t>
      </w:r>
      <w:r w:rsidR="006861C9" w:rsidRPr="00151DF3">
        <w:rPr>
          <w:rFonts w:ascii="Open Sans" w:hAnsi="Open Sans" w:cs="Open Sans"/>
          <w:szCs w:val="20"/>
        </w:rPr>
        <w:t xml:space="preserve"> </w:t>
      </w:r>
      <w:r w:rsidRPr="00151DF3">
        <w:rPr>
          <w:rFonts w:ascii="Open Sans" w:hAnsi="Open Sans" w:cs="Open Sans"/>
          <w:szCs w:val="20"/>
        </w:rPr>
        <w:t>por cento) por dia de atraso injustificado sobre o valor da parcela inadimplida, até o limite de</w:t>
      </w:r>
      <w:r w:rsidR="006861C9" w:rsidRPr="00151DF3">
        <w:rPr>
          <w:rFonts w:ascii="Open Sans" w:hAnsi="Open Sans" w:cs="Open Sans"/>
          <w:szCs w:val="20"/>
        </w:rPr>
        <w:t xml:space="preserve"> 20</w:t>
      </w:r>
      <w:r w:rsidRPr="00151DF3">
        <w:rPr>
          <w:rFonts w:ascii="Open Sans" w:hAnsi="Open Sans" w:cs="Open Sans"/>
          <w:szCs w:val="20"/>
        </w:rPr>
        <w:t xml:space="preserve"> (</w:t>
      </w:r>
      <w:r w:rsidR="006861C9" w:rsidRPr="00151DF3">
        <w:rPr>
          <w:rFonts w:ascii="Open Sans" w:hAnsi="Open Sans" w:cs="Open Sans"/>
          <w:szCs w:val="20"/>
        </w:rPr>
        <w:t>vinte</w:t>
      </w:r>
      <w:r w:rsidRPr="00151DF3">
        <w:rPr>
          <w:rFonts w:ascii="Open Sans" w:hAnsi="Open Sans" w:cs="Open Sans"/>
          <w:szCs w:val="20"/>
        </w:rPr>
        <w:t>) dias;</w:t>
      </w:r>
    </w:p>
    <w:p w14:paraId="1A370F52" w14:textId="42E99564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 xml:space="preserve">multa compensatória de </w:t>
      </w:r>
      <w:r w:rsidR="006861C9" w:rsidRPr="00151DF3">
        <w:rPr>
          <w:rFonts w:ascii="Open Sans" w:hAnsi="Open Sans" w:cs="Open Sans"/>
          <w:szCs w:val="20"/>
        </w:rPr>
        <w:t>1</w:t>
      </w:r>
      <w:r w:rsidR="000872CD">
        <w:rPr>
          <w:rFonts w:ascii="Open Sans" w:hAnsi="Open Sans" w:cs="Open Sans"/>
          <w:szCs w:val="20"/>
        </w:rPr>
        <w:t>5</w:t>
      </w:r>
      <w:r w:rsidRPr="00151DF3">
        <w:rPr>
          <w:rFonts w:ascii="Open Sans" w:hAnsi="Open Sans" w:cs="Open Sans"/>
          <w:szCs w:val="20"/>
        </w:rPr>
        <w:t>% (</w:t>
      </w:r>
      <w:r w:rsidR="000872CD">
        <w:rPr>
          <w:rFonts w:ascii="Open Sans" w:hAnsi="Open Sans" w:cs="Open Sans"/>
          <w:szCs w:val="20"/>
        </w:rPr>
        <w:t>quinze</w:t>
      </w:r>
      <w:r w:rsidRPr="00151DF3">
        <w:rPr>
          <w:rFonts w:ascii="Open Sans" w:hAnsi="Open Sans" w:cs="Open Sans"/>
          <w:szCs w:val="20"/>
        </w:rPr>
        <w:t xml:space="preserve"> por cento) sobre o valor total do contrato, no caso de inexecução total do objeto;</w:t>
      </w:r>
    </w:p>
    <w:p w14:paraId="1A370F53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em caso de inexecução parcial, a multa compensatória, no mesmo percentual do subitem acima, será aplicada de forma proporcional à obrigação inadimplida;</w:t>
      </w:r>
    </w:p>
    <w:p w14:paraId="1A370F54" w14:textId="77777777" w:rsidR="001E14AF" w:rsidRPr="00151DF3" w:rsidRDefault="00B92C22" w:rsidP="00B92C22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b/>
          <w:i/>
          <w:color w:val="7030A0"/>
          <w:szCs w:val="20"/>
          <w:u w:val="single"/>
        </w:rPr>
      </w:pPr>
      <w:r w:rsidRPr="00151DF3">
        <w:rPr>
          <w:rFonts w:ascii="Open Sans" w:hAnsi="Open Sans" w:cs="Open Sans"/>
          <w:szCs w:val="20"/>
        </w:rPr>
        <w:t>suspensão de licitar e impedimento de contratar com o órgão, entidade ou unidade administrativa pela qual a Administração Pública opera e atua concretamente, pelo prazo de até dois anos;</w:t>
      </w:r>
      <w:r w:rsidR="00062C9B" w:rsidRPr="00151DF3">
        <w:rPr>
          <w:rFonts w:ascii="Open Sans" w:hAnsi="Open Sans" w:cs="Open Sans"/>
          <w:szCs w:val="20"/>
        </w:rPr>
        <w:t xml:space="preserve"> </w:t>
      </w:r>
    </w:p>
    <w:p w14:paraId="1A370F55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impedimento de licitar e contratar com a União com o consequente descredenciamento no SICAF pelo prazo de até cinco anos;</w:t>
      </w:r>
    </w:p>
    <w:p w14:paraId="1A370F56" w14:textId="77777777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declaração de inidoneidade para licitar ou contratar com a Administração Pública, enquanto perdurarem os motivos determinantes da punição ou até que seja promovida a reabilitação perante a própria autoridade que aplicou a penalidade, que será concedida sempre que a C</w:t>
      </w:r>
      <w:r w:rsidR="00A96322" w:rsidRPr="00151DF3">
        <w:rPr>
          <w:rFonts w:ascii="Open Sans" w:hAnsi="Open Sans" w:cs="Open Sans"/>
          <w:szCs w:val="20"/>
        </w:rPr>
        <w:t>ontratada</w:t>
      </w:r>
      <w:r w:rsidRPr="00151DF3">
        <w:rPr>
          <w:rFonts w:ascii="Open Sans" w:hAnsi="Open Sans" w:cs="Open Sans"/>
          <w:szCs w:val="20"/>
        </w:rPr>
        <w:t xml:space="preserve"> ressarcir a C</w:t>
      </w:r>
      <w:r w:rsidR="00A96322" w:rsidRPr="00151DF3">
        <w:rPr>
          <w:rFonts w:ascii="Open Sans" w:hAnsi="Open Sans" w:cs="Open Sans"/>
          <w:szCs w:val="20"/>
        </w:rPr>
        <w:t>ontratante</w:t>
      </w:r>
      <w:r w:rsidRPr="00151DF3">
        <w:rPr>
          <w:rFonts w:ascii="Open Sans" w:hAnsi="Open Sans" w:cs="Open Sans"/>
          <w:szCs w:val="20"/>
        </w:rPr>
        <w:t xml:space="preserve"> pelos prejuízos causados;</w:t>
      </w:r>
    </w:p>
    <w:p w14:paraId="1A370F57" w14:textId="412FEE74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lastRenderedPageBreak/>
        <w:t>Também ficam sujeitas às penalidades do art. 87, III e IV da Lei nº 8.666, de 1993, a</w:t>
      </w:r>
      <w:r w:rsidR="00806D9B" w:rsidRPr="00151DF3">
        <w:rPr>
          <w:rFonts w:ascii="Open Sans" w:hAnsi="Open Sans" w:cs="Open Sans"/>
          <w:szCs w:val="20"/>
        </w:rPr>
        <w:t>s</w:t>
      </w:r>
      <w:r w:rsidRPr="00151DF3">
        <w:rPr>
          <w:rFonts w:ascii="Open Sans" w:hAnsi="Open Sans" w:cs="Open Sans"/>
          <w:szCs w:val="20"/>
        </w:rPr>
        <w:t xml:space="preserve"> </w:t>
      </w:r>
      <w:r w:rsidR="00806D9B" w:rsidRPr="00151DF3">
        <w:rPr>
          <w:rFonts w:ascii="Open Sans" w:hAnsi="Open Sans" w:cs="Open Sans"/>
          <w:szCs w:val="20"/>
        </w:rPr>
        <w:t>empresas ou profissionais</w:t>
      </w:r>
      <w:r w:rsidRPr="00151DF3">
        <w:rPr>
          <w:rFonts w:ascii="Open Sans" w:hAnsi="Open Sans" w:cs="Open Sans"/>
          <w:szCs w:val="20"/>
        </w:rPr>
        <w:t xml:space="preserve"> que:</w:t>
      </w:r>
    </w:p>
    <w:p w14:paraId="1A370F58" w14:textId="1AF96D6F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tenha</w:t>
      </w:r>
      <w:r w:rsidR="00806D9B" w:rsidRPr="00151DF3">
        <w:rPr>
          <w:rFonts w:ascii="Open Sans" w:hAnsi="Open Sans" w:cs="Open Sans"/>
          <w:szCs w:val="20"/>
        </w:rPr>
        <w:t>m</w:t>
      </w:r>
      <w:r w:rsidRPr="00151DF3">
        <w:rPr>
          <w:rFonts w:ascii="Open Sans" w:hAnsi="Open Sans" w:cs="Open Sans"/>
          <w:szCs w:val="20"/>
        </w:rPr>
        <w:t xml:space="preserve"> sofrido condenação definitiva por praticar, por meio dolosos, fraude fiscal no recolhimento de quaisquer tributos;</w:t>
      </w:r>
    </w:p>
    <w:p w14:paraId="1A370F59" w14:textId="66DBB50D" w:rsidR="001E14AF" w:rsidRPr="00151DF3" w:rsidRDefault="001E14AF" w:rsidP="0029415B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tenha</w:t>
      </w:r>
      <w:r w:rsidR="00806D9B" w:rsidRPr="00151DF3">
        <w:rPr>
          <w:rFonts w:ascii="Open Sans" w:hAnsi="Open Sans" w:cs="Open Sans"/>
          <w:szCs w:val="20"/>
        </w:rPr>
        <w:t>m</w:t>
      </w:r>
      <w:r w:rsidRPr="00151DF3">
        <w:rPr>
          <w:rFonts w:ascii="Open Sans" w:hAnsi="Open Sans" w:cs="Open Sans"/>
          <w:szCs w:val="20"/>
        </w:rPr>
        <w:t xml:space="preserve"> praticado atos ilícitos visando a frustrar os objetivos da licitação;</w:t>
      </w:r>
    </w:p>
    <w:p w14:paraId="1A370F5A" w14:textId="789DA5D0" w:rsidR="001E14AF" w:rsidRPr="00151DF3" w:rsidRDefault="001E14AF" w:rsidP="00306776">
      <w:pPr>
        <w:numPr>
          <w:ilvl w:val="2"/>
          <w:numId w:val="1"/>
        </w:numPr>
        <w:spacing w:before="120" w:after="120" w:line="276" w:lineRule="auto"/>
        <w:ind w:left="1134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demonstre</w:t>
      </w:r>
      <w:r w:rsidR="00806D9B" w:rsidRPr="00151DF3">
        <w:rPr>
          <w:rFonts w:ascii="Open Sans" w:hAnsi="Open Sans" w:cs="Open Sans"/>
          <w:szCs w:val="20"/>
        </w:rPr>
        <w:t>m</w:t>
      </w:r>
      <w:r w:rsidRPr="00151DF3">
        <w:rPr>
          <w:rFonts w:ascii="Open Sans" w:hAnsi="Open Sans" w:cs="Open Sans"/>
          <w:szCs w:val="20"/>
        </w:rPr>
        <w:t xml:space="preserve"> não possuir idoneidade para contratar com a Administração em virtude de atos ilícitos praticados.</w:t>
      </w:r>
    </w:p>
    <w:p w14:paraId="1A370F5B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A aplicação de qualquer das penalidades previstas realizar-se-á em processo administrativo que assegurará o contraditório e a ampla defesa à C</w:t>
      </w:r>
      <w:r w:rsidR="009E377E" w:rsidRPr="00151DF3">
        <w:rPr>
          <w:rFonts w:ascii="Open Sans" w:hAnsi="Open Sans" w:cs="Open Sans"/>
          <w:szCs w:val="20"/>
        </w:rPr>
        <w:t>ontratada</w:t>
      </w:r>
      <w:r w:rsidRPr="00151DF3">
        <w:rPr>
          <w:rFonts w:ascii="Open Sans" w:hAnsi="Open Sans" w:cs="Open Sans"/>
          <w:szCs w:val="20"/>
        </w:rPr>
        <w:t>, observando-se o procedimento previsto na Lei nº 8.666, de 1993, e subsidiariamente a Lei nº 9.784, de 1999.</w:t>
      </w:r>
    </w:p>
    <w:p w14:paraId="1A370F5C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i/>
          <w:szCs w:val="20"/>
        </w:rPr>
      </w:pPr>
      <w:r w:rsidRPr="00151DF3">
        <w:rPr>
          <w:rFonts w:ascii="Open Sans" w:hAnsi="Open Sans" w:cs="Open Sans"/>
          <w:szCs w:val="20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1A370F5D" w14:textId="77777777" w:rsidR="001E14AF" w:rsidRPr="00151DF3" w:rsidRDefault="001E14AF" w:rsidP="0029415B">
      <w:pPr>
        <w:numPr>
          <w:ilvl w:val="1"/>
          <w:numId w:val="1"/>
        </w:numPr>
        <w:spacing w:before="120" w:after="120" w:line="276" w:lineRule="auto"/>
        <w:ind w:left="425" w:firstLine="0"/>
        <w:jc w:val="both"/>
        <w:rPr>
          <w:rFonts w:ascii="Open Sans" w:hAnsi="Open Sans" w:cs="Open Sans"/>
          <w:i/>
          <w:szCs w:val="20"/>
        </w:rPr>
      </w:pPr>
      <w:r w:rsidRPr="00151DF3">
        <w:rPr>
          <w:rFonts w:ascii="Open Sans" w:hAnsi="Open Sans" w:cs="Open Sans"/>
          <w:szCs w:val="20"/>
        </w:rPr>
        <w:t>As penalidades serão obrigatoriamente registradas no SICAF.</w:t>
      </w:r>
    </w:p>
    <w:p w14:paraId="0CD4D429" w14:textId="77777777" w:rsidR="0035424A" w:rsidRPr="00151DF3" w:rsidRDefault="0035424A" w:rsidP="006861C9">
      <w:pPr>
        <w:spacing w:before="120" w:after="120" w:line="276" w:lineRule="auto"/>
        <w:ind w:left="425"/>
        <w:jc w:val="both"/>
        <w:rPr>
          <w:rFonts w:ascii="Open Sans" w:hAnsi="Open Sans" w:cs="Open Sans"/>
          <w:szCs w:val="20"/>
        </w:rPr>
      </w:pPr>
    </w:p>
    <w:p w14:paraId="6C95C430" w14:textId="283B09A4" w:rsidR="006861C9" w:rsidRPr="00151DF3" w:rsidRDefault="00306776" w:rsidP="006861C9">
      <w:pPr>
        <w:spacing w:before="120" w:after="120" w:line="276" w:lineRule="auto"/>
        <w:ind w:left="425"/>
        <w:jc w:val="both"/>
        <w:rPr>
          <w:rFonts w:ascii="Open Sans" w:hAnsi="Open Sans" w:cs="Open Sans"/>
          <w:szCs w:val="20"/>
        </w:rPr>
      </w:pPr>
      <w:r w:rsidRPr="00151DF3">
        <w:rPr>
          <w:rFonts w:ascii="Open Sans" w:hAnsi="Open Sans" w:cs="Open Sans"/>
          <w:szCs w:val="20"/>
        </w:rPr>
        <w:t>Itabaiana/SE</w:t>
      </w:r>
      <w:r w:rsidR="006861C9" w:rsidRPr="00151DF3">
        <w:rPr>
          <w:rFonts w:ascii="Open Sans" w:hAnsi="Open Sans" w:cs="Open Sans"/>
          <w:szCs w:val="20"/>
        </w:rPr>
        <w:t xml:space="preserve">, </w:t>
      </w:r>
      <w:r w:rsidR="00C823E3">
        <w:rPr>
          <w:rFonts w:ascii="Open Sans" w:hAnsi="Open Sans" w:cs="Open Sans"/>
          <w:szCs w:val="20"/>
        </w:rPr>
        <w:t>21 de dez</w:t>
      </w:r>
      <w:r w:rsidRPr="00151DF3">
        <w:rPr>
          <w:rFonts w:ascii="Open Sans" w:hAnsi="Open Sans" w:cs="Open Sans"/>
          <w:szCs w:val="20"/>
        </w:rPr>
        <w:t>embro</w:t>
      </w:r>
      <w:r w:rsidR="006861C9" w:rsidRPr="00151DF3">
        <w:rPr>
          <w:rFonts w:ascii="Open Sans" w:hAnsi="Open Sans" w:cs="Open Sans"/>
          <w:szCs w:val="20"/>
        </w:rPr>
        <w:t xml:space="preserve"> de 2017.</w:t>
      </w:r>
    </w:p>
    <w:p w14:paraId="489445B8" w14:textId="77777777" w:rsidR="006861C9" w:rsidRPr="00151DF3" w:rsidRDefault="006861C9" w:rsidP="006861C9">
      <w:pPr>
        <w:spacing w:before="120" w:after="120" w:line="276" w:lineRule="auto"/>
        <w:ind w:left="360"/>
        <w:jc w:val="both"/>
        <w:rPr>
          <w:rFonts w:ascii="Open Sans" w:hAnsi="Open Sans" w:cs="Open Sans"/>
          <w:szCs w:val="20"/>
        </w:rPr>
      </w:pPr>
    </w:p>
    <w:p w14:paraId="7B438D6A" w14:textId="77777777" w:rsidR="006861C9" w:rsidRPr="00151DF3" w:rsidRDefault="006861C9" w:rsidP="006861C9">
      <w:pPr>
        <w:ind w:firstLine="57"/>
        <w:jc w:val="center"/>
        <w:rPr>
          <w:rFonts w:ascii="Open Sans" w:hAnsi="Open Sans" w:cs="Open Sans"/>
        </w:rPr>
      </w:pPr>
      <w:r w:rsidRPr="00151DF3">
        <w:rPr>
          <w:rFonts w:ascii="Open Sans" w:hAnsi="Open Sans"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63299" wp14:editId="4F4FFF0F">
                <wp:simplePos x="0" y="0"/>
                <wp:positionH relativeFrom="column">
                  <wp:posOffset>1574797</wp:posOffset>
                </wp:positionH>
                <wp:positionV relativeFrom="paragraph">
                  <wp:posOffset>8395965</wp:posOffset>
                </wp:positionV>
                <wp:extent cx="3657600" cy="1828800"/>
                <wp:effectExtent l="0" t="0" r="19050" b="1905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ED95DE" w14:textId="77777777" w:rsidR="006861C9" w:rsidRDefault="006861C9" w:rsidP="006861C9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Calibri" w:eastAsia="Ecofont_Spranq_eco_Sans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APROVAÇÃO DO TERMO DE REFERÊNCIA, COM MOTIVAÇÃO NAS JUSTIFICATIVAS APRESENTADAS</w:t>
                            </w:r>
                          </w:p>
                          <w:p w14:paraId="119B2B1C" w14:textId="77777777" w:rsidR="006861C9" w:rsidRDefault="006861C9" w:rsidP="006861C9">
                            <w:pPr>
                              <w:spacing w:before="280" w:line="100" w:lineRule="atLeast"/>
                              <w:jc w:val="center"/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  <w:t>(    ) Aprovado (    ) Não Aprovado</w:t>
                            </w:r>
                          </w:p>
                          <w:p w14:paraId="08D19343" w14:textId="77777777" w:rsidR="006861C9" w:rsidRDefault="006861C9" w:rsidP="006861C9">
                            <w:pPr>
                              <w:spacing w:before="280" w:line="100" w:lineRule="atLeast"/>
                              <w:jc w:val="center"/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  <w:t>Data:     /     / 2017</w:t>
                            </w:r>
                          </w:p>
                          <w:p w14:paraId="6B0B2CC1" w14:textId="77777777" w:rsidR="006861C9" w:rsidRDefault="006861C9" w:rsidP="006861C9">
                            <w:pPr>
                              <w:spacing w:before="280" w:line="100" w:lineRule="atLeast"/>
                              <w:jc w:val="center"/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26C0E9E4" w14:textId="77777777" w:rsidR="006861C9" w:rsidRDefault="006861C9" w:rsidP="006861C9">
                            <w:pPr>
                              <w:jc w:val="center"/>
                              <w:rPr>
                                <w:rFonts w:ascii="Calibri" w:eastAsia="Ecofont_Spranq_eco_Sans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sz w:val="22"/>
                                <w:szCs w:val="22"/>
                              </w:rPr>
                              <w:t>AILTON RIBEIRO DE OLIVEIRA</w:t>
                            </w:r>
                          </w:p>
                          <w:p w14:paraId="51D99A62" w14:textId="77777777" w:rsidR="006861C9" w:rsidRDefault="006861C9" w:rsidP="006861C9">
                            <w:pPr>
                              <w:jc w:val="center"/>
                              <w:rPr>
                                <w:rFonts w:ascii="Calibri" w:eastAsia="Ecofont_Spranq_eco_Sans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/>
                                <w:color w:val="000000"/>
                                <w:sz w:val="22"/>
                                <w:szCs w:val="22"/>
                              </w:rPr>
                              <w:t>Reitor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886329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24pt;margin-top:661.1pt;width:4in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KO/gEAAP8DAAAOAAAAZHJzL2Uyb0RvYy54bWysU9uO0zAQfUfiHyy/06SXDdmo6QpaFSGt&#10;AKnLBziO01hyPMZ2m5SvZ+xku13gCeEHxzNncjxzZrx+GDpFzsI6Cbqk81lKidAcaqmPJf3+tH+X&#10;U+I80zVToEVJL8LRh83bN+veFGIBLahaWIIk2hW9KWnrvSmSxPFWdMzNwAiNYAO2Yx5Ne0xqy3pk&#10;71SySNMs6cHWxgIXzqF3N4J0E/mbRnD/tWmc8ESVFHPzcbdxr8KebNasOFpmWsmnNNg/ZNExqfHS&#10;K9WOeUZOVv5B1UluwUHjZxy6BJpGchFrwGrm6W/VHFpmRKwFxXHmKpP7f7T8y/mbJbIu6ZISzTps&#10;0ZbJgZFakCcxeCDLoFFvXIGhB4PBfvgIA/b62e/QGUofGtuFLxZFEEe1L1eFkYlwdC6zu/dZihBH&#10;bJ4v8hwN5E9efjfW+U8COhIOJbXYwqgsOz86P4Y+h4TbHChZ76VS0bDHaqssOTNs9z6uif1VmNKk&#10;L2m2XN1F5leYu6VI4/obRUhhx1w7XhUZpjClsZyg16hLOPmhGiYRK6gvqCG+GKytBfuTkh6nr6Tu&#10;x4lZQYn6rLG996tsvsBxjcYqz+/RsLdIdYswzZGqpJ6S8bj144jjjBnmH/XB8NCKIJGGDycPjYxS&#10;huTGjKacccpiM6YXEcb41o5RL+928wsAAP//AwBQSwMEFAAGAAgAAAAhAC9OTLndAAAADQEAAA8A&#10;AABkcnMvZG93bnJldi54bWxMj0tPwzAQhO9I/AdrkbhRP0iqEOJUgNQzIjzObrwkEbEd2W4b/j3L&#10;CY47M5r9ptmtbmYnjGkKXoPcCGDo+2AnP2h4e93fVMBSNt6aOXjU8I0Jdu3lRWNqG87+BU9dHhiV&#10;+FQbDWPOS8156kd0Jm3Cgp68zxCdyXTGgdtozlTuZq6E2HJnJk8fRrPg04j9V3d0GopSFfgcnfyI&#10;vNyLu/Jddo9S6+ur9eEeWMY1/4XhF5/QoSWmQzh6m9isQRUVbclk3CqlgFGkUgVJB5K2UijgbcP/&#10;r2h/AAAA//8DAFBLAQItABQABgAIAAAAIQC2gziS/gAAAOEBAAATAAAAAAAAAAAAAAAAAAAAAABb&#10;Q29udGVudF9UeXBlc10ueG1sUEsBAi0AFAAGAAgAAAAhADj9If/WAAAAlAEAAAsAAAAAAAAAAAAA&#10;AAAALwEAAF9yZWxzLy5yZWxzUEsBAi0AFAAGAAgAAAAhAJq3Mo7+AQAA/wMAAA4AAAAAAAAAAAAA&#10;AAAALgIAAGRycy9lMm9Eb2MueG1sUEsBAi0AFAAGAAgAAAAhAC9OTLndAAAADQEAAA8AAAAAAAAA&#10;AAAAAAAAWAQAAGRycy9kb3ducmV2LnhtbFBLBQYAAAAABAAEAPMAAABiBQAAAAA=&#10;" strokeweight=".17625mm">
                <v:textbox inset="2.62811mm,1.3581mm,2.62811mm,1.3581mm">
                  <w:txbxContent>
                    <w:p w14:paraId="0CED95DE" w14:textId="77777777" w:rsidR="006861C9" w:rsidRDefault="006861C9" w:rsidP="006861C9">
                      <w:pPr>
                        <w:snapToGrid w:val="0"/>
                        <w:spacing w:line="100" w:lineRule="atLeast"/>
                        <w:jc w:val="center"/>
                        <w:rPr>
                          <w:rFonts w:ascii="Calibri" w:eastAsia="Ecofont_Spranq_eco_Sans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APROVAÇÃO DO TERMO DE REFERÊNCIA, COM MOTIVAÇÃO NAS JUSTIFICATIVAS APRESENTADAS</w:t>
                      </w:r>
                    </w:p>
                    <w:p w14:paraId="119B2B1C" w14:textId="77777777" w:rsidR="006861C9" w:rsidRDefault="006861C9" w:rsidP="006861C9">
                      <w:pPr>
                        <w:spacing w:before="280" w:line="100" w:lineRule="atLeast"/>
                        <w:jc w:val="center"/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  <w:t xml:space="preserve">  ) Aprovado (    ) Não Aprovado</w:t>
                      </w:r>
                    </w:p>
                    <w:p w14:paraId="08D19343" w14:textId="77777777" w:rsidR="006861C9" w:rsidRDefault="006861C9" w:rsidP="006861C9">
                      <w:pPr>
                        <w:spacing w:before="280" w:line="100" w:lineRule="atLeast"/>
                        <w:jc w:val="center"/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  <w:t>Data:     /     / 2017</w:t>
                      </w:r>
                    </w:p>
                    <w:p w14:paraId="6B0B2CC1" w14:textId="77777777" w:rsidR="006861C9" w:rsidRDefault="006861C9" w:rsidP="006861C9">
                      <w:pPr>
                        <w:spacing w:before="280" w:line="100" w:lineRule="atLeast"/>
                        <w:jc w:val="center"/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26C0E9E4" w14:textId="77777777" w:rsidR="006861C9" w:rsidRDefault="006861C9" w:rsidP="006861C9">
                      <w:pPr>
                        <w:jc w:val="center"/>
                        <w:rPr>
                          <w:rFonts w:ascii="Calibri" w:eastAsia="Ecofont_Spranq_eco_Sans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 w:cs="Arial"/>
                          <w:sz w:val="22"/>
                          <w:szCs w:val="22"/>
                        </w:rPr>
                        <w:t>AILTON RIBEIRO DE OLIVEIRA</w:t>
                      </w:r>
                    </w:p>
                    <w:p w14:paraId="51D99A62" w14:textId="77777777" w:rsidR="006861C9" w:rsidRDefault="006861C9" w:rsidP="006861C9">
                      <w:pPr>
                        <w:jc w:val="center"/>
                        <w:rPr>
                          <w:rFonts w:ascii="Calibri" w:eastAsia="Ecofont_Spranq_eco_Sans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/>
                          <w:color w:val="000000"/>
                          <w:sz w:val="22"/>
                          <w:szCs w:val="22"/>
                        </w:rPr>
                        <w:t>Reitor</w:t>
                      </w:r>
                    </w:p>
                  </w:txbxContent>
                </v:textbox>
              </v:shape>
            </w:pict>
          </mc:Fallback>
        </mc:AlternateContent>
      </w:r>
      <w:r w:rsidRPr="00151DF3">
        <w:rPr>
          <w:rFonts w:ascii="Open Sans" w:hAnsi="Open Sans"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8B672" wp14:editId="427BFEA4">
                <wp:simplePos x="0" y="0"/>
                <wp:positionH relativeFrom="column">
                  <wp:posOffset>1574797</wp:posOffset>
                </wp:positionH>
                <wp:positionV relativeFrom="paragraph">
                  <wp:posOffset>8395965</wp:posOffset>
                </wp:positionV>
                <wp:extent cx="3657600" cy="1828800"/>
                <wp:effectExtent l="0" t="0" r="19050" b="19050"/>
                <wp:wrapNone/>
                <wp:docPr id="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76A170" w14:textId="77777777" w:rsidR="006861C9" w:rsidRDefault="006861C9" w:rsidP="006861C9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Calibri" w:eastAsia="Ecofont_Spranq_eco_Sans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APROVAÇÃO DO TERMO DE REFERÊNCIA, COM MOTIVAÇÃO NAS JUSTIFICATIVAS APRESENTADAS</w:t>
                            </w:r>
                          </w:p>
                          <w:p w14:paraId="371C3A94" w14:textId="77777777" w:rsidR="006861C9" w:rsidRDefault="006861C9" w:rsidP="006861C9">
                            <w:pPr>
                              <w:spacing w:before="280" w:line="100" w:lineRule="atLeast"/>
                              <w:jc w:val="center"/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  <w:t>(    ) Aprovado (    ) Não Aprovado</w:t>
                            </w:r>
                          </w:p>
                          <w:p w14:paraId="51000107" w14:textId="77777777" w:rsidR="006861C9" w:rsidRDefault="006861C9" w:rsidP="006861C9">
                            <w:pPr>
                              <w:spacing w:before="280" w:line="100" w:lineRule="atLeast"/>
                              <w:jc w:val="center"/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  <w:t>Data:     /     / 2017</w:t>
                            </w:r>
                          </w:p>
                          <w:p w14:paraId="08344B67" w14:textId="77777777" w:rsidR="006861C9" w:rsidRDefault="006861C9" w:rsidP="006861C9">
                            <w:pPr>
                              <w:spacing w:before="280" w:line="100" w:lineRule="atLeast"/>
                              <w:jc w:val="center"/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</w:t>
                            </w:r>
                          </w:p>
                          <w:p w14:paraId="593D6A6F" w14:textId="77777777" w:rsidR="006861C9" w:rsidRDefault="006861C9" w:rsidP="006861C9">
                            <w:pPr>
                              <w:jc w:val="center"/>
                              <w:rPr>
                                <w:rFonts w:ascii="Calibri" w:eastAsia="Ecofont_Spranq_eco_Sans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 w:cs="Arial"/>
                                <w:sz w:val="22"/>
                                <w:szCs w:val="22"/>
                              </w:rPr>
                              <w:t>AILTON RIBEIRO DE OLIVEIRA</w:t>
                            </w:r>
                          </w:p>
                          <w:p w14:paraId="2429111F" w14:textId="77777777" w:rsidR="006861C9" w:rsidRDefault="006861C9" w:rsidP="006861C9">
                            <w:pPr>
                              <w:jc w:val="center"/>
                              <w:rPr>
                                <w:rFonts w:ascii="Calibri" w:eastAsia="Ecofont_Spranq_eco_Sans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Ecofont_Spranq_eco_Sans" w:hAnsi="Calibri"/>
                                <w:color w:val="000000"/>
                                <w:sz w:val="22"/>
                                <w:szCs w:val="22"/>
                              </w:rPr>
                              <w:t>Reitor</w:t>
                            </w:r>
                          </w:p>
                        </w:txbxContent>
                      </wps:txbx>
                      <wps:bodyPr vert="horz" wrap="square" lIns="94612" tIns="48892" rIns="94612" bIns="4889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F8B672" id="Caixa de Texto 1" o:spid="_x0000_s1027" type="#_x0000_t202" style="position:absolute;left:0;text-align:left;margin-left:124pt;margin-top:661.1pt;width:4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yuAAIAAAYEAAAOAAAAZHJzL2Uyb0RvYy54bWysU8Fu2zAMvQ/YPwi6L3bSNHODOMWWIMOA&#10;YhuQ7gMYWY4FyKImKbGzrx8lp2m67VRUB1nko5/IR2px37eaHaXzCk3Jx6OcM2kEVsrsS/7zcfOh&#10;4MwHMBVoNLLkJ+n5/fL9u0Vn53KCDepKOkYkxs87W/ImBDvPMi8a2YIfoZWGwBpdC4FMt88qBx2x&#10;tzqb5Pks69BV1qGQ3pN3PYB8mfjrWorwva69DEyXnHILaXdp38U9Wy5gvndgGyXOacArsmhBGbr0&#10;QrWGAOzg1D9UrRIOPdZhJLDNsK6VkKkGqmac/1XNtgErUy0kjrcXmfzb0Ypvxx+OqarkU84MtNSi&#10;FageWCXZo+wDsnHUqLN+TqFbS8Gh/4w99frJ78kZS+9r18YvFcUIJ7VPF4WJiQly3sxuP85yggRh&#10;42JSFGQQf/b8u3U+fJHYsngouaMWJmXh+ODDEPoUEm/zqFW1UVonw+13K+3YEajdm7TO7C/CtGFd&#10;yWc309vE/ALz1xR5Wv+jiCmswTfDVYnhHKYNlRP1GnSJp9Dv+qTxRbMdVieSkh4Oldig+81ZR0NY&#10;cv/rAE5ypr8a6vLddDae0NQmY1oUd2S4a2R3jYARRFXywNlwXIVh0mnULIQHs7UidiQqZfDTIWCt&#10;kqIxxyGjc+o0bKkn54cRp/naTlHPz3f5BwAA//8DAFBLAwQUAAYACAAAACEAL05Mud0AAAANAQAA&#10;DwAAAGRycy9kb3ducmV2LnhtbEyPS0/DMBCE70j8B2uRuFE/SKoQ4lSA1DMiPM5uvCQRsR3Zbhv+&#10;PcsJjjszmv2m2a1uZieMaQpeg9wIYOj7YCc/aHh73d9UwFI23po5eNTwjQl27eVFY2obzv4FT10e&#10;GJX4VBsNY85LzXnqR3QmbcKCnrzPEJ3JdMaB22jOVO5mroTYcmcmTx9Gs+DTiP1Xd3QailIV+Byd&#10;/Ii83Iu78l12j1Lr66v14R5YxjX/heEXn9ChJaZDOHqb2KxBFRVtyWTcKqWAUaRSBUkHkrZSKOBt&#10;w/+vaH8AAAD//wMAUEsBAi0AFAAGAAgAAAAhALaDOJL+AAAA4QEAABMAAAAAAAAAAAAAAAAAAAAA&#10;AFtDb250ZW50X1R5cGVzXS54bWxQSwECLQAUAAYACAAAACEAOP0h/9YAAACUAQAACwAAAAAAAAAA&#10;AAAAAAAvAQAAX3JlbHMvLnJlbHNQSwECLQAUAAYACAAAACEA+dtMrgACAAAGBAAADgAAAAAAAAAA&#10;AAAAAAAuAgAAZHJzL2Uyb0RvYy54bWxQSwECLQAUAAYACAAAACEAL05Mud0AAAANAQAADwAAAAAA&#10;AAAAAAAAAABaBAAAZHJzL2Rvd25yZXYueG1sUEsFBgAAAAAEAAQA8wAAAGQFAAAAAA==&#10;" strokeweight=".17625mm">
                <v:textbox inset="2.62811mm,1.3581mm,2.62811mm,1.3581mm">
                  <w:txbxContent>
                    <w:p w14:paraId="5976A170" w14:textId="77777777" w:rsidR="006861C9" w:rsidRDefault="006861C9" w:rsidP="006861C9">
                      <w:pPr>
                        <w:snapToGrid w:val="0"/>
                        <w:spacing w:line="100" w:lineRule="atLeast"/>
                        <w:jc w:val="center"/>
                        <w:rPr>
                          <w:rFonts w:ascii="Calibri" w:eastAsia="Ecofont_Spranq_eco_Sans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APROVAÇÃO DO TERMO DE REFERÊNCIA, COM MOTIVAÇÃO NAS JUSTIFICATIVAS APRESENTADAS</w:t>
                      </w:r>
                    </w:p>
                    <w:p w14:paraId="371C3A94" w14:textId="77777777" w:rsidR="006861C9" w:rsidRDefault="006861C9" w:rsidP="006861C9">
                      <w:pPr>
                        <w:spacing w:before="280" w:line="100" w:lineRule="atLeast"/>
                        <w:jc w:val="center"/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  <w:t xml:space="preserve">  ) Aprovado (    ) Não Aprovado</w:t>
                      </w:r>
                    </w:p>
                    <w:p w14:paraId="51000107" w14:textId="77777777" w:rsidR="006861C9" w:rsidRDefault="006861C9" w:rsidP="006861C9">
                      <w:pPr>
                        <w:spacing w:before="280" w:line="100" w:lineRule="atLeast"/>
                        <w:jc w:val="center"/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  <w:t>Data:     /     / 2017</w:t>
                      </w:r>
                    </w:p>
                    <w:p w14:paraId="08344B67" w14:textId="77777777" w:rsidR="006861C9" w:rsidRDefault="006861C9" w:rsidP="006861C9">
                      <w:pPr>
                        <w:spacing w:before="280" w:line="100" w:lineRule="atLeast"/>
                        <w:jc w:val="center"/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 w:cs="Arial"/>
                          <w:color w:val="000000"/>
                          <w:sz w:val="22"/>
                          <w:szCs w:val="22"/>
                        </w:rPr>
                        <w:t>______________________________</w:t>
                      </w:r>
                    </w:p>
                    <w:p w14:paraId="593D6A6F" w14:textId="77777777" w:rsidR="006861C9" w:rsidRDefault="006861C9" w:rsidP="006861C9">
                      <w:pPr>
                        <w:jc w:val="center"/>
                        <w:rPr>
                          <w:rFonts w:ascii="Calibri" w:eastAsia="Ecofont_Spranq_eco_Sans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 w:cs="Arial"/>
                          <w:sz w:val="22"/>
                          <w:szCs w:val="22"/>
                        </w:rPr>
                        <w:t>AILTON RIBEIRO DE OLIVEIRA</w:t>
                      </w:r>
                    </w:p>
                    <w:p w14:paraId="2429111F" w14:textId="77777777" w:rsidR="006861C9" w:rsidRDefault="006861C9" w:rsidP="006861C9">
                      <w:pPr>
                        <w:jc w:val="center"/>
                        <w:rPr>
                          <w:rFonts w:ascii="Calibri" w:eastAsia="Ecofont_Spranq_eco_Sans" w:hAns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Ecofont_Spranq_eco_Sans" w:hAnsi="Calibri"/>
                          <w:color w:val="000000"/>
                          <w:sz w:val="22"/>
                          <w:szCs w:val="22"/>
                        </w:rPr>
                        <w:t>Reitor</w:t>
                      </w:r>
                    </w:p>
                  </w:txbxContent>
                </v:textbox>
              </v:shape>
            </w:pict>
          </mc:Fallback>
        </mc:AlternateContent>
      </w:r>
      <w:r w:rsidRPr="00151DF3">
        <w:rPr>
          <w:rFonts w:ascii="Open Sans" w:hAnsi="Open Sans" w:cs="Open Sans"/>
          <w:sz w:val="16"/>
          <w:szCs w:val="16"/>
        </w:rPr>
        <w:t>__________________________________________________</w:t>
      </w:r>
    </w:p>
    <w:p w14:paraId="69951916" w14:textId="2DAFAE7D" w:rsidR="006861C9" w:rsidRPr="00151DF3" w:rsidRDefault="00C823E3" w:rsidP="006861C9">
      <w:pPr>
        <w:ind w:firstLine="57"/>
        <w:jc w:val="center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Jeane Gomes dos Santos</w:t>
      </w:r>
    </w:p>
    <w:p w14:paraId="17F04B51" w14:textId="6759F8D5" w:rsidR="006861C9" w:rsidRDefault="00C823E3" w:rsidP="006861C9">
      <w:pPr>
        <w:ind w:firstLine="57"/>
        <w:jc w:val="center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Cs w:val="20"/>
        </w:rPr>
        <w:t>Coordenadoria de Biblioteca</w:t>
      </w:r>
    </w:p>
    <w:p w14:paraId="01ABE3BE" w14:textId="690E79AD" w:rsidR="00C823E3" w:rsidRPr="00151DF3" w:rsidRDefault="00C823E3" w:rsidP="006861C9">
      <w:pPr>
        <w:ind w:firstLine="57"/>
        <w:jc w:val="center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Cs w:val="20"/>
        </w:rPr>
        <w:t>Campus Itabaiana</w:t>
      </w:r>
    </w:p>
    <w:p w14:paraId="121EE836" w14:textId="75B169E5" w:rsidR="00DD4CEA" w:rsidRPr="00151DF3" w:rsidRDefault="00DD4CEA" w:rsidP="006861C9">
      <w:pPr>
        <w:ind w:firstLine="57"/>
        <w:jc w:val="center"/>
        <w:rPr>
          <w:rFonts w:ascii="Open Sans" w:hAnsi="Open Sans" w:cs="Open Sans"/>
          <w:b/>
          <w:szCs w:val="20"/>
        </w:rPr>
      </w:pPr>
    </w:p>
    <w:p w14:paraId="323876EB" w14:textId="77777777" w:rsidR="00A937EA" w:rsidRPr="00151DF3" w:rsidRDefault="00A937EA" w:rsidP="006861C9">
      <w:pPr>
        <w:ind w:firstLine="57"/>
        <w:jc w:val="center"/>
        <w:rPr>
          <w:rFonts w:ascii="Open Sans" w:hAnsi="Open Sans" w:cs="Open Sans"/>
          <w:b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536105" w:rsidRPr="00151DF3" w14:paraId="450C4F3D" w14:textId="77777777" w:rsidTr="00536105">
        <w:trPr>
          <w:trHeight w:val="2665"/>
          <w:jc w:val="center"/>
        </w:trPr>
        <w:tc>
          <w:tcPr>
            <w:tcW w:w="8504" w:type="dxa"/>
            <w:vAlign w:val="center"/>
          </w:tcPr>
          <w:p w14:paraId="1F56811B" w14:textId="57C5819C" w:rsidR="00A937EA" w:rsidRPr="00151DF3" w:rsidRDefault="00A937EA" w:rsidP="00A937EA">
            <w:pPr>
              <w:snapToGrid w:val="0"/>
              <w:spacing w:line="100" w:lineRule="atLeast"/>
              <w:jc w:val="center"/>
              <w:rPr>
                <w:rFonts w:ascii="Calibri" w:eastAsia="Ecofont_Spranq_eco_Sans" w:hAnsi="Calibri" w:cs="Arial"/>
                <w:b/>
                <w:bCs/>
                <w:color w:val="000000"/>
                <w:szCs w:val="18"/>
              </w:rPr>
            </w:pPr>
            <w:r w:rsidRPr="00151DF3">
              <w:rPr>
                <w:rFonts w:ascii="Calibri" w:eastAsia="Ecofont_Spranq_eco_Sans" w:hAnsi="Calibri" w:cs="Arial"/>
                <w:b/>
                <w:bCs/>
                <w:color w:val="000000"/>
                <w:szCs w:val="18"/>
              </w:rPr>
              <w:t>APROVAÇÃO DO TERMO DE REFERÊNCIA, COM MOTIVAÇÃO NAS JUSTIFICATIVAS APRESENTADAS</w:t>
            </w:r>
            <w:r w:rsidR="00F23752">
              <w:rPr>
                <w:rFonts w:ascii="Calibri" w:eastAsia="Ecofont_Spranq_eco_Sans" w:hAnsi="Calibri" w:cs="Arial"/>
                <w:b/>
                <w:bCs/>
                <w:color w:val="000000"/>
                <w:szCs w:val="18"/>
              </w:rPr>
              <w:t>.</w:t>
            </w:r>
          </w:p>
          <w:p w14:paraId="54A3AFFD" w14:textId="7718B45E" w:rsidR="00A937EA" w:rsidRPr="00151DF3" w:rsidRDefault="00A937EA" w:rsidP="00A937EA">
            <w:pPr>
              <w:spacing w:before="280" w:line="100" w:lineRule="atLeast"/>
              <w:jc w:val="center"/>
              <w:rPr>
                <w:rFonts w:ascii="Calibri" w:eastAsia="Ecofont_Spranq_eco_Sans" w:hAnsi="Calibri" w:cs="Arial"/>
                <w:color w:val="000000"/>
                <w:szCs w:val="18"/>
              </w:rPr>
            </w:pPr>
            <w:r w:rsidRPr="00151DF3">
              <w:rPr>
                <w:rFonts w:ascii="Calibri" w:eastAsia="Ecofont_Spranq_eco_Sans" w:hAnsi="Calibri" w:cs="Arial"/>
                <w:color w:val="000000"/>
                <w:szCs w:val="18"/>
              </w:rPr>
              <w:t xml:space="preserve">(    ) Aprovado </w:t>
            </w:r>
            <w:r w:rsidR="00536105">
              <w:rPr>
                <w:rFonts w:ascii="Calibri" w:eastAsia="Ecofont_Spranq_eco_Sans" w:hAnsi="Calibri" w:cs="Arial"/>
                <w:color w:val="000000"/>
                <w:szCs w:val="18"/>
              </w:rPr>
              <w:t xml:space="preserve">                                 </w:t>
            </w:r>
            <w:r w:rsidRPr="00151DF3">
              <w:rPr>
                <w:rFonts w:ascii="Calibri" w:eastAsia="Ecofont_Spranq_eco_Sans" w:hAnsi="Calibri" w:cs="Arial"/>
                <w:color w:val="000000"/>
                <w:szCs w:val="18"/>
              </w:rPr>
              <w:t>(    ) Não Aprovado</w:t>
            </w:r>
          </w:p>
          <w:p w14:paraId="26A36C2E" w14:textId="20CD55F6" w:rsidR="00A937EA" w:rsidRDefault="00A937EA" w:rsidP="00A937EA">
            <w:pPr>
              <w:spacing w:before="280" w:line="100" w:lineRule="atLeast"/>
              <w:jc w:val="center"/>
              <w:rPr>
                <w:rFonts w:ascii="Calibri" w:eastAsia="Ecofont_Spranq_eco_Sans" w:hAnsi="Calibri" w:cs="Arial"/>
                <w:color w:val="000000"/>
                <w:szCs w:val="18"/>
              </w:rPr>
            </w:pPr>
            <w:r w:rsidRPr="00151DF3">
              <w:rPr>
                <w:rFonts w:ascii="Calibri" w:eastAsia="Ecofont_Spranq_eco_Sans" w:hAnsi="Calibri" w:cs="Arial"/>
                <w:color w:val="000000"/>
                <w:szCs w:val="18"/>
              </w:rPr>
              <w:t xml:space="preserve">Data:     </w:t>
            </w:r>
            <w:r w:rsidR="00C823E3">
              <w:rPr>
                <w:rFonts w:ascii="Calibri" w:eastAsia="Ecofont_Spranq_eco_Sans" w:hAnsi="Calibri" w:cs="Arial"/>
                <w:color w:val="000000"/>
                <w:szCs w:val="18"/>
              </w:rPr>
              <w:t>21/ 12</w:t>
            </w:r>
            <w:r w:rsidR="00536105">
              <w:rPr>
                <w:rFonts w:ascii="Calibri" w:eastAsia="Ecofont_Spranq_eco_Sans" w:hAnsi="Calibri" w:cs="Arial"/>
                <w:color w:val="000000"/>
                <w:szCs w:val="18"/>
              </w:rPr>
              <w:t xml:space="preserve"> </w:t>
            </w:r>
            <w:r w:rsidRPr="00151DF3">
              <w:rPr>
                <w:rFonts w:ascii="Calibri" w:eastAsia="Ecofont_Spranq_eco_Sans" w:hAnsi="Calibri" w:cs="Arial"/>
                <w:color w:val="000000"/>
                <w:szCs w:val="18"/>
              </w:rPr>
              <w:t>/2017</w:t>
            </w:r>
          </w:p>
          <w:p w14:paraId="2722BBFF" w14:textId="77777777" w:rsidR="00536105" w:rsidRPr="00151DF3" w:rsidRDefault="00536105" w:rsidP="00A937EA">
            <w:pPr>
              <w:spacing w:before="280" w:line="100" w:lineRule="atLeast"/>
              <w:jc w:val="center"/>
              <w:rPr>
                <w:rFonts w:ascii="Calibri" w:eastAsia="Ecofont_Spranq_eco_Sans" w:hAnsi="Calibri" w:cs="Arial"/>
                <w:color w:val="000000"/>
                <w:szCs w:val="18"/>
              </w:rPr>
            </w:pPr>
          </w:p>
          <w:p w14:paraId="6679F06F" w14:textId="77777777" w:rsidR="00A937EA" w:rsidRPr="00151DF3" w:rsidRDefault="00A937EA" w:rsidP="00A937EA">
            <w:pPr>
              <w:spacing w:before="280" w:line="100" w:lineRule="atLeast"/>
              <w:jc w:val="center"/>
              <w:rPr>
                <w:rFonts w:ascii="Calibri" w:eastAsia="Ecofont_Spranq_eco_Sans" w:hAnsi="Calibri" w:cs="Arial"/>
                <w:color w:val="000000"/>
                <w:szCs w:val="18"/>
              </w:rPr>
            </w:pPr>
            <w:r w:rsidRPr="00151DF3">
              <w:rPr>
                <w:rFonts w:ascii="Calibri" w:eastAsia="Ecofont_Spranq_eco_Sans" w:hAnsi="Calibri" w:cs="Arial"/>
                <w:color w:val="000000"/>
                <w:szCs w:val="18"/>
              </w:rPr>
              <w:t>______________________________</w:t>
            </w:r>
          </w:p>
          <w:p w14:paraId="6F09B65A" w14:textId="77777777" w:rsidR="00A937EA" w:rsidRPr="00151DF3" w:rsidRDefault="00A937EA" w:rsidP="00A937EA">
            <w:pPr>
              <w:jc w:val="center"/>
              <w:rPr>
                <w:rFonts w:ascii="Calibri" w:eastAsia="Ecofont_Spranq_eco_Sans" w:hAnsi="Calibri" w:cs="Arial"/>
                <w:szCs w:val="18"/>
              </w:rPr>
            </w:pPr>
            <w:r w:rsidRPr="00151DF3">
              <w:rPr>
                <w:rFonts w:ascii="Calibri" w:eastAsia="Ecofont_Spranq_eco_Sans" w:hAnsi="Calibri" w:cs="Arial"/>
                <w:szCs w:val="18"/>
              </w:rPr>
              <w:t>JOSÉ ROCHA FILHO</w:t>
            </w:r>
          </w:p>
          <w:p w14:paraId="62A58757" w14:textId="77777777" w:rsidR="00A937EA" w:rsidRPr="00151DF3" w:rsidRDefault="00A937EA" w:rsidP="00A937EA">
            <w:pPr>
              <w:jc w:val="center"/>
              <w:rPr>
                <w:rFonts w:ascii="Calibri" w:eastAsia="Ecofont_Spranq_eco_Sans" w:hAnsi="Calibri"/>
                <w:color w:val="000000"/>
                <w:szCs w:val="18"/>
              </w:rPr>
            </w:pPr>
            <w:r w:rsidRPr="00151DF3">
              <w:rPr>
                <w:rFonts w:ascii="Calibri" w:eastAsia="Ecofont_Spranq_eco_Sans" w:hAnsi="Calibri"/>
                <w:color w:val="000000"/>
                <w:szCs w:val="18"/>
              </w:rPr>
              <w:t>Diretor Geral</w:t>
            </w:r>
          </w:p>
          <w:p w14:paraId="47DB59AE" w14:textId="77777777" w:rsidR="00A937EA" w:rsidRPr="00151DF3" w:rsidRDefault="00A937EA" w:rsidP="00A937EA">
            <w:pPr>
              <w:jc w:val="center"/>
              <w:rPr>
                <w:rFonts w:ascii="Open Sans" w:hAnsi="Open Sans" w:cs="Open Sans"/>
                <w:szCs w:val="20"/>
              </w:rPr>
            </w:pPr>
          </w:p>
        </w:tc>
      </w:tr>
    </w:tbl>
    <w:p w14:paraId="1A370F63" w14:textId="0FEF0A5E" w:rsidR="009D68FB" w:rsidRPr="00151DF3" w:rsidRDefault="009D68FB" w:rsidP="00A937EA">
      <w:pPr>
        <w:rPr>
          <w:rFonts w:ascii="Open Sans" w:hAnsi="Open Sans" w:cs="Open Sans"/>
          <w:szCs w:val="20"/>
        </w:rPr>
      </w:pPr>
    </w:p>
    <w:sectPr w:rsidR="009D68FB" w:rsidRPr="00151DF3" w:rsidSect="00536105">
      <w:headerReference w:type="default" r:id="rId8"/>
      <w:footerReference w:type="default" r:id="rId9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03BA" w14:textId="77777777" w:rsidR="00141D00" w:rsidRDefault="00141D00">
      <w:r>
        <w:separator/>
      </w:r>
    </w:p>
  </w:endnote>
  <w:endnote w:type="continuationSeparator" w:id="0">
    <w:p w14:paraId="54FA75D0" w14:textId="77777777" w:rsidR="00141D00" w:rsidRDefault="0014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Ecofont_Spranq_eco_Sans">
    <w:altName w:val="MS Gothic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E406" w14:textId="32BB6C88" w:rsidR="00E015A8" w:rsidRDefault="00E015A8" w:rsidP="004D35E2">
    <w:pPr>
      <w:pBdr>
        <w:bottom w:val="single" w:sz="12" w:space="1" w:color="auto"/>
      </w:pBdr>
      <w:spacing w:before="240"/>
      <w:rPr>
        <w:rFonts w:ascii="Open Sans" w:hAnsi="Open Sans" w:cs="Open Sans"/>
        <w:b/>
        <w:sz w:val="16"/>
        <w:szCs w:val="16"/>
      </w:rPr>
    </w:pPr>
  </w:p>
  <w:p w14:paraId="1A370F6B" w14:textId="52D7F993" w:rsidR="00A3644B" w:rsidRPr="00AF76BB" w:rsidRDefault="00480DA5" w:rsidP="00E936F7">
    <w:pPr>
      <w:jc w:val="center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b/>
        <w:sz w:val="16"/>
        <w:szCs w:val="16"/>
      </w:rPr>
      <w:t>T</w:t>
    </w:r>
    <w:r w:rsidR="00151DF3" w:rsidRPr="00AF76BB">
      <w:rPr>
        <w:rFonts w:ascii="Open Sans" w:hAnsi="Open Sans" w:cs="Open Sans"/>
        <w:b/>
        <w:sz w:val="16"/>
        <w:szCs w:val="16"/>
      </w:rPr>
      <w:t>rav</w:t>
    </w:r>
    <w:r w:rsidR="00EA442D">
      <w:rPr>
        <w:rFonts w:ascii="Open Sans" w:hAnsi="Open Sans" w:cs="Open Sans"/>
        <w:b/>
        <w:sz w:val="16"/>
        <w:szCs w:val="16"/>
      </w:rPr>
      <w:t>essa</w:t>
    </w:r>
    <w:r w:rsidR="00151DF3" w:rsidRPr="00AF76BB">
      <w:rPr>
        <w:rFonts w:ascii="Open Sans" w:hAnsi="Open Sans" w:cs="Open Sans"/>
        <w:b/>
        <w:sz w:val="16"/>
        <w:szCs w:val="16"/>
      </w:rPr>
      <w:t xml:space="preserve"> Dr. Augusto César Leite, 165, Bairro Centro, </w:t>
    </w:r>
    <w:r w:rsidR="00AF76BB" w:rsidRPr="00AF76BB">
      <w:rPr>
        <w:rFonts w:ascii="Open Sans" w:hAnsi="Open Sans" w:cs="Open Sans"/>
        <w:b/>
        <w:sz w:val="16"/>
        <w:szCs w:val="16"/>
      </w:rPr>
      <w:t>CEP: 49</w:t>
    </w:r>
    <w:r w:rsidR="00AF76BB">
      <w:rPr>
        <w:rFonts w:ascii="Open Sans" w:hAnsi="Open Sans" w:cs="Open Sans"/>
        <w:b/>
        <w:sz w:val="16"/>
        <w:szCs w:val="16"/>
      </w:rPr>
      <w:t>.</w:t>
    </w:r>
    <w:r w:rsidR="00AF76BB" w:rsidRPr="00AF76BB">
      <w:rPr>
        <w:rFonts w:ascii="Open Sans" w:hAnsi="Open Sans" w:cs="Open Sans"/>
        <w:b/>
        <w:sz w:val="16"/>
        <w:szCs w:val="16"/>
      </w:rPr>
      <w:t>500-000</w:t>
    </w:r>
    <w:r w:rsidR="00AF76BB">
      <w:rPr>
        <w:rFonts w:ascii="Open Sans" w:hAnsi="Open Sans" w:cs="Open Sans"/>
        <w:b/>
        <w:sz w:val="16"/>
        <w:szCs w:val="16"/>
      </w:rPr>
      <w:t xml:space="preserve">, </w:t>
    </w:r>
    <w:r w:rsidR="00AF76BB" w:rsidRPr="00AF76BB">
      <w:rPr>
        <w:rFonts w:ascii="Open Sans" w:hAnsi="Open Sans" w:cs="Open Sans"/>
        <w:b/>
        <w:sz w:val="16"/>
        <w:szCs w:val="16"/>
      </w:rPr>
      <w:t>Itabaiana/SE</w:t>
    </w:r>
    <w:r w:rsidR="00151DF3" w:rsidRPr="00AF76BB">
      <w:rPr>
        <w:rFonts w:ascii="Open Sans" w:hAnsi="Open Sans" w:cs="Open Sans"/>
        <w:b/>
        <w:sz w:val="16"/>
        <w:szCs w:val="16"/>
      </w:rPr>
      <w:t xml:space="preserve"> </w:t>
    </w:r>
    <w:r w:rsidR="00151DF3" w:rsidRPr="00AF76BB">
      <w:rPr>
        <w:rFonts w:ascii="Open Sans" w:hAnsi="Open Sans" w:cs="Open Sans"/>
        <w:b/>
        <w:sz w:val="16"/>
        <w:szCs w:val="16"/>
      </w:rPr>
      <w:br/>
    </w:r>
    <w:r w:rsidR="00AF76BB">
      <w:rPr>
        <w:rFonts w:ascii="Open Sans" w:eastAsia="Calibri" w:hAnsi="Open Sans" w:cs="Open Sans"/>
        <w:b/>
        <w:sz w:val="16"/>
        <w:szCs w:val="16"/>
      </w:rPr>
      <w:t xml:space="preserve">Telefone: </w:t>
    </w:r>
    <w:r w:rsidR="00151DF3" w:rsidRPr="00AF76BB">
      <w:rPr>
        <w:rFonts w:ascii="Open Sans" w:eastAsia="Calibri" w:hAnsi="Open Sans" w:cs="Open Sans"/>
        <w:b/>
        <w:sz w:val="16"/>
        <w:szCs w:val="16"/>
      </w:rPr>
      <w:t>(79) 3711</w:t>
    </w:r>
    <w:r w:rsidR="00EA442D">
      <w:rPr>
        <w:rFonts w:ascii="Open Sans" w:eastAsia="Calibri" w:hAnsi="Open Sans" w:cs="Open Sans"/>
        <w:b/>
        <w:sz w:val="16"/>
        <w:szCs w:val="16"/>
      </w:rPr>
      <w:t>-</w:t>
    </w:r>
    <w:r w:rsidR="00151DF3" w:rsidRPr="00AF76BB">
      <w:rPr>
        <w:rFonts w:ascii="Open Sans" w:eastAsia="Calibri" w:hAnsi="Open Sans" w:cs="Open Sans"/>
        <w:b/>
        <w:sz w:val="16"/>
        <w:szCs w:val="16"/>
      </w:rPr>
      <w:t>3293</w:t>
    </w:r>
    <w:r w:rsidR="00AF76BB">
      <w:rPr>
        <w:rFonts w:ascii="Open Sans" w:eastAsia="Calibri" w:hAnsi="Open Sans" w:cs="Open Sans"/>
        <w:b/>
        <w:sz w:val="16"/>
        <w:szCs w:val="16"/>
      </w:rPr>
      <w:t>, ramal: 3705</w:t>
    </w:r>
    <w:r w:rsidR="00E936F7">
      <w:rPr>
        <w:rFonts w:ascii="Open Sans" w:eastAsia="Calibri" w:hAnsi="Open Sans" w:cs="Open Sans"/>
        <w:b/>
        <w:sz w:val="16"/>
        <w:szCs w:val="16"/>
      </w:rPr>
      <w:t xml:space="preserve"> </w:t>
    </w:r>
    <w:r w:rsidR="004D35E2">
      <w:rPr>
        <w:rFonts w:ascii="Open Sans" w:eastAsia="Calibri" w:hAnsi="Open Sans" w:cs="Open Sans"/>
        <w:b/>
        <w:sz w:val="16"/>
        <w:szCs w:val="16"/>
      </w:rPr>
      <w:t xml:space="preserve">| </w:t>
    </w:r>
    <w:r w:rsidR="00AF76BB">
      <w:rPr>
        <w:rFonts w:ascii="Open Sans" w:eastAsia="Calibri" w:hAnsi="Open Sans" w:cs="Open Sans"/>
        <w:b/>
        <w:i/>
        <w:sz w:val="16"/>
        <w:szCs w:val="16"/>
      </w:rPr>
      <w:t xml:space="preserve">e-mail: </w:t>
    </w:r>
    <w:r w:rsidR="00AF76BB" w:rsidRPr="00AF76BB">
      <w:rPr>
        <w:rFonts w:ascii="Open Sans" w:hAnsi="Open Sans" w:cs="Open Sans"/>
        <w:b/>
        <w:sz w:val="16"/>
        <w:szCs w:val="16"/>
      </w:rPr>
      <w:t xml:space="preserve"> </w:t>
    </w:r>
    <w:hyperlink r:id="rId1" w:history="1">
      <w:r w:rsidR="00AF76BB" w:rsidRPr="00AF76BB">
        <w:rPr>
          <w:rStyle w:val="Hyperlink"/>
          <w:rFonts w:ascii="Open Sans" w:hAnsi="Open Sans" w:cs="Open Sans"/>
          <w:sz w:val="16"/>
          <w:szCs w:val="16"/>
        </w:rPr>
        <w:t>colic.itabaiana@ifs.edu.br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C4203" w14:textId="77777777" w:rsidR="00141D00" w:rsidRDefault="00141D00">
      <w:r>
        <w:separator/>
      </w:r>
    </w:p>
  </w:footnote>
  <w:footnote w:type="continuationSeparator" w:id="0">
    <w:p w14:paraId="0E6486A5" w14:textId="77777777" w:rsidR="00141D00" w:rsidRDefault="0014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B10D" w14:textId="57072120" w:rsidR="006861C9" w:rsidRPr="006861C9" w:rsidRDefault="00564222" w:rsidP="006861C9">
    <w:pPr>
      <w:jc w:val="center"/>
      <w:rPr>
        <w:rFonts w:ascii="Ecofont_Spranq_eco_Sans" w:hAnsi="Ecofont_Spranq_eco_Sans"/>
        <w:sz w:val="24"/>
      </w:rPr>
    </w:pPr>
    <w:r>
      <w:rPr>
        <w:rFonts w:ascii="Ecofont_Spranq_eco_Sans" w:hAnsi="Ecofont_Spranq_eco_Sans"/>
        <w:noProof/>
        <w:sz w:val="24"/>
      </w:rPr>
      <w:drawing>
        <wp:inline distT="0" distB="0" distL="0" distR="0" wp14:anchorId="478EB38C" wp14:editId="75C30DE8">
          <wp:extent cx="1093785" cy="108000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República - Colorid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78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7DF1F" w14:textId="77777777" w:rsidR="006861C9" w:rsidRPr="00F250DB" w:rsidRDefault="006861C9" w:rsidP="006861C9">
    <w:pPr>
      <w:jc w:val="center"/>
      <w:rPr>
        <w:rFonts w:ascii="Open Sans" w:hAnsi="Open Sans" w:cs="Open Sans"/>
        <w:b/>
        <w:sz w:val="22"/>
      </w:rPr>
    </w:pPr>
    <w:r w:rsidRPr="00EA442D">
      <w:rPr>
        <w:rFonts w:ascii="Open Sans" w:hAnsi="Open Sans" w:cs="Open Sans"/>
        <w:b/>
        <w:sz w:val="24"/>
      </w:rPr>
      <w:t>MINISTÉRIO DA EDUCAÇÃO</w:t>
    </w:r>
  </w:p>
  <w:p w14:paraId="2E875FDC" w14:textId="77777777" w:rsidR="006861C9" w:rsidRPr="00F250DB" w:rsidRDefault="006861C9" w:rsidP="006861C9">
    <w:pPr>
      <w:jc w:val="center"/>
      <w:rPr>
        <w:rFonts w:ascii="Open Sans" w:hAnsi="Open Sans" w:cs="Open Sans"/>
        <w:b/>
        <w:sz w:val="22"/>
      </w:rPr>
    </w:pPr>
    <w:r w:rsidRPr="00F250DB">
      <w:rPr>
        <w:rFonts w:ascii="Open Sans" w:hAnsi="Open Sans" w:cs="Open Sans"/>
        <w:b/>
        <w:sz w:val="22"/>
      </w:rPr>
      <w:t>SECRETARIA DE EDUCAÇÃO PROFISSIONAL E TECNOLÓGICA</w:t>
    </w:r>
  </w:p>
  <w:p w14:paraId="4BE267A9" w14:textId="3AF5EB71" w:rsidR="006861C9" w:rsidRDefault="006861C9" w:rsidP="00564222">
    <w:pPr>
      <w:jc w:val="center"/>
      <w:rPr>
        <w:rFonts w:ascii="Open Sans" w:hAnsi="Open Sans" w:cs="Open Sans"/>
        <w:b/>
        <w:sz w:val="22"/>
      </w:rPr>
    </w:pPr>
    <w:r w:rsidRPr="00EA442D">
      <w:rPr>
        <w:rFonts w:ascii="Open Sans" w:hAnsi="Open Sans" w:cs="Open Sans"/>
        <w:b/>
      </w:rPr>
      <w:t>INSTITUTO FEDERAL DE EDUCAÇÃO, CIÊNCIA E TECNOLOGIA DE SERGIPE</w:t>
    </w:r>
  </w:p>
  <w:p w14:paraId="0756250C" w14:textId="62AF9C52" w:rsidR="00151DF3" w:rsidRPr="00EA442D" w:rsidRDefault="00151DF3" w:rsidP="00AF76BB">
    <w:pPr>
      <w:spacing w:after="240"/>
      <w:jc w:val="center"/>
      <w:rPr>
        <w:rFonts w:ascii="Open Sans" w:hAnsi="Open Sans" w:cs="Open Sans"/>
        <w:b/>
        <w:sz w:val="2"/>
      </w:rPr>
    </w:pPr>
    <w:r w:rsidRPr="00EA442D">
      <w:rPr>
        <w:rFonts w:ascii="Open Sans" w:hAnsi="Open Sans" w:cs="Open Sans"/>
        <w:b/>
        <w:i/>
        <w:sz w:val="18"/>
      </w:rPr>
      <w:t xml:space="preserve">CAMPUS </w:t>
    </w:r>
    <w:r w:rsidRPr="00EA442D">
      <w:rPr>
        <w:rFonts w:ascii="Open Sans" w:hAnsi="Open Sans" w:cs="Open Sans"/>
        <w:b/>
        <w:sz w:val="18"/>
      </w:rPr>
      <w:t>ITABAIANA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221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E01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DFCB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A09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33AF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42EA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07EA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2E4E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7101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F300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F267E1"/>
    <w:multiLevelType w:val="multilevel"/>
    <w:tmpl w:val="1430E7A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D301367"/>
    <w:multiLevelType w:val="multilevel"/>
    <w:tmpl w:val="AA8096D6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8" w15:restartNumberingAfterBreak="0">
    <w:nsid w:val="1D5C100D"/>
    <w:multiLevelType w:val="multilevel"/>
    <w:tmpl w:val="DA9ACA7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3B6505"/>
    <w:multiLevelType w:val="multilevel"/>
    <w:tmpl w:val="420412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93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2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25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514FA3"/>
    <w:multiLevelType w:val="multilevel"/>
    <w:tmpl w:val="5C0E01F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8EC352D"/>
    <w:multiLevelType w:val="multilevel"/>
    <w:tmpl w:val="6BE6B3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Calibri" w:hAnsi="Calibri" w:cs="Calibri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Calibri" w:hAnsi="Calibri" w:cs="Calibri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27"/>
  </w:num>
  <w:num w:numId="5">
    <w:abstractNumId w:val="16"/>
  </w:num>
  <w:num w:numId="6">
    <w:abstractNumId w:val="24"/>
  </w:num>
  <w:num w:numId="7">
    <w:abstractNumId w:val="21"/>
  </w:num>
  <w:num w:numId="8">
    <w:abstractNumId w:val="22"/>
  </w:num>
  <w:num w:numId="9">
    <w:abstractNumId w:val="25"/>
  </w:num>
  <w:num w:numId="10">
    <w:abstractNumId w:val="11"/>
  </w:num>
  <w:num w:numId="11">
    <w:abstractNumId w:val="23"/>
  </w:num>
  <w:num w:numId="12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0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2"/>
  </w:num>
  <w:num w:numId="27">
    <w:abstractNumId w:val="15"/>
  </w:num>
  <w:num w:numId="28">
    <w:abstractNumId w:val="26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2"/>
    <w:rsid w:val="0000236D"/>
    <w:rsid w:val="00003298"/>
    <w:rsid w:val="0000392B"/>
    <w:rsid w:val="000135C0"/>
    <w:rsid w:val="0001661B"/>
    <w:rsid w:val="0002260C"/>
    <w:rsid w:val="0002306D"/>
    <w:rsid w:val="000242C8"/>
    <w:rsid w:val="00027155"/>
    <w:rsid w:val="000318BA"/>
    <w:rsid w:val="00034A29"/>
    <w:rsid w:val="00040957"/>
    <w:rsid w:val="00045830"/>
    <w:rsid w:val="00047D73"/>
    <w:rsid w:val="00056433"/>
    <w:rsid w:val="00060414"/>
    <w:rsid w:val="00062853"/>
    <w:rsid w:val="00062C9B"/>
    <w:rsid w:val="00062FD0"/>
    <w:rsid w:val="00063CC2"/>
    <w:rsid w:val="0006537A"/>
    <w:rsid w:val="000670EC"/>
    <w:rsid w:val="000677A2"/>
    <w:rsid w:val="00070EA5"/>
    <w:rsid w:val="00073282"/>
    <w:rsid w:val="00076CBC"/>
    <w:rsid w:val="00077469"/>
    <w:rsid w:val="000779C7"/>
    <w:rsid w:val="00081098"/>
    <w:rsid w:val="000872CD"/>
    <w:rsid w:val="00087EF2"/>
    <w:rsid w:val="00090F5D"/>
    <w:rsid w:val="00092759"/>
    <w:rsid w:val="00094321"/>
    <w:rsid w:val="000A038D"/>
    <w:rsid w:val="000A102A"/>
    <w:rsid w:val="000A1A7B"/>
    <w:rsid w:val="000A1B88"/>
    <w:rsid w:val="000A23DA"/>
    <w:rsid w:val="000A330D"/>
    <w:rsid w:val="000A674F"/>
    <w:rsid w:val="000B7B55"/>
    <w:rsid w:val="000C123B"/>
    <w:rsid w:val="000C21AD"/>
    <w:rsid w:val="000C2C16"/>
    <w:rsid w:val="000C5EE4"/>
    <w:rsid w:val="000C670A"/>
    <w:rsid w:val="000D2A1E"/>
    <w:rsid w:val="000D2AC3"/>
    <w:rsid w:val="000D418A"/>
    <w:rsid w:val="000F1C1C"/>
    <w:rsid w:val="000F4088"/>
    <w:rsid w:val="000F4F96"/>
    <w:rsid w:val="000F5A07"/>
    <w:rsid w:val="00100990"/>
    <w:rsid w:val="00105707"/>
    <w:rsid w:val="001060BC"/>
    <w:rsid w:val="001103FF"/>
    <w:rsid w:val="00110F04"/>
    <w:rsid w:val="00113EEB"/>
    <w:rsid w:val="0012163E"/>
    <w:rsid w:val="001219B0"/>
    <w:rsid w:val="00124990"/>
    <w:rsid w:val="00124BB7"/>
    <w:rsid w:val="00124FA4"/>
    <w:rsid w:val="001304C0"/>
    <w:rsid w:val="001315F2"/>
    <w:rsid w:val="0013341B"/>
    <w:rsid w:val="0014004B"/>
    <w:rsid w:val="00141D00"/>
    <w:rsid w:val="0014325E"/>
    <w:rsid w:val="00146BDF"/>
    <w:rsid w:val="001516EA"/>
    <w:rsid w:val="00151DF3"/>
    <w:rsid w:val="00153E25"/>
    <w:rsid w:val="00154505"/>
    <w:rsid w:val="0015684D"/>
    <w:rsid w:val="00160BBD"/>
    <w:rsid w:val="00160DA4"/>
    <w:rsid w:val="0016584A"/>
    <w:rsid w:val="00170CE1"/>
    <w:rsid w:val="00174CAA"/>
    <w:rsid w:val="00177CD5"/>
    <w:rsid w:val="00180C9C"/>
    <w:rsid w:val="001817D2"/>
    <w:rsid w:val="00184086"/>
    <w:rsid w:val="001904A8"/>
    <w:rsid w:val="00190F0D"/>
    <w:rsid w:val="001A1732"/>
    <w:rsid w:val="001A2CE9"/>
    <w:rsid w:val="001A3A05"/>
    <w:rsid w:val="001A3E18"/>
    <w:rsid w:val="001A425B"/>
    <w:rsid w:val="001B005B"/>
    <w:rsid w:val="001C1001"/>
    <w:rsid w:val="001C3B1B"/>
    <w:rsid w:val="001C3F32"/>
    <w:rsid w:val="001C48B6"/>
    <w:rsid w:val="001C4C04"/>
    <w:rsid w:val="001C694F"/>
    <w:rsid w:val="001C71C1"/>
    <w:rsid w:val="001C721E"/>
    <w:rsid w:val="001E14AF"/>
    <w:rsid w:val="001E3AAF"/>
    <w:rsid w:val="001E5120"/>
    <w:rsid w:val="001F0A6E"/>
    <w:rsid w:val="001F39FA"/>
    <w:rsid w:val="00202A04"/>
    <w:rsid w:val="00205197"/>
    <w:rsid w:val="0020593D"/>
    <w:rsid w:val="00207B98"/>
    <w:rsid w:val="00210001"/>
    <w:rsid w:val="0021106D"/>
    <w:rsid w:val="00220D9F"/>
    <w:rsid w:val="00221BA5"/>
    <w:rsid w:val="00222980"/>
    <w:rsid w:val="002241A2"/>
    <w:rsid w:val="00231632"/>
    <w:rsid w:val="00231E8F"/>
    <w:rsid w:val="00231E9C"/>
    <w:rsid w:val="00235489"/>
    <w:rsid w:val="00240B17"/>
    <w:rsid w:val="00241D78"/>
    <w:rsid w:val="00246DAE"/>
    <w:rsid w:val="002538B4"/>
    <w:rsid w:val="002538E3"/>
    <w:rsid w:val="00255C24"/>
    <w:rsid w:val="002568EE"/>
    <w:rsid w:val="00260802"/>
    <w:rsid w:val="0026386A"/>
    <w:rsid w:val="00267125"/>
    <w:rsid w:val="00267B22"/>
    <w:rsid w:val="00267DDF"/>
    <w:rsid w:val="00271CB6"/>
    <w:rsid w:val="0027301A"/>
    <w:rsid w:val="00274E7D"/>
    <w:rsid w:val="00276ECC"/>
    <w:rsid w:val="0028765E"/>
    <w:rsid w:val="0029037D"/>
    <w:rsid w:val="002937D4"/>
    <w:rsid w:val="0029415B"/>
    <w:rsid w:val="00294F04"/>
    <w:rsid w:val="00295A2B"/>
    <w:rsid w:val="002B05BB"/>
    <w:rsid w:val="002C50DF"/>
    <w:rsid w:val="002C54C1"/>
    <w:rsid w:val="002D78B4"/>
    <w:rsid w:val="002D7C8E"/>
    <w:rsid w:val="002E160F"/>
    <w:rsid w:val="002E3F91"/>
    <w:rsid w:val="002E480D"/>
    <w:rsid w:val="002E5F6B"/>
    <w:rsid w:val="002F084D"/>
    <w:rsid w:val="002F308B"/>
    <w:rsid w:val="003022D4"/>
    <w:rsid w:val="00306776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40EE0"/>
    <w:rsid w:val="00343032"/>
    <w:rsid w:val="00352D2C"/>
    <w:rsid w:val="0035424A"/>
    <w:rsid w:val="0035658A"/>
    <w:rsid w:val="00364141"/>
    <w:rsid w:val="00367EF6"/>
    <w:rsid w:val="00373F2A"/>
    <w:rsid w:val="003779A2"/>
    <w:rsid w:val="0038139C"/>
    <w:rsid w:val="00381D92"/>
    <w:rsid w:val="00386157"/>
    <w:rsid w:val="00386ADE"/>
    <w:rsid w:val="00391E14"/>
    <w:rsid w:val="003959F6"/>
    <w:rsid w:val="003A73C1"/>
    <w:rsid w:val="003B2F96"/>
    <w:rsid w:val="003B791E"/>
    <w:rsid w:val="003C609E"/>
    <w:rsid w:val="003C6275"/>
    <w:rsid w:val="003D69A5"/>
    <w:rsid w:val="003E34F6"/>
    <w:rsid w:val="003E4927"/>
    <w:rsid w:val="003E4D76"/>
    <w:rsid w:val="003E5496"/>
    <w:rsid w:val="003E55B1"/>
    <w:rsid w:val="003F004A"/>
    <w:rsid w:val="003F1437"/>
    <w:rsid w:val="003F17EC"/>
    <w:rsid w:val="003F185C"/>
    <w:rsid w:val="003F36A3"/>
    <w:rsid w:val="003F59FC"/>
    <w:rsid w:val="0040443F"/>
    <w:rsid w:val="00404510"/>
    <w:rsid w:val="004053E1"/>
    <w:rsid w:val="00407F1C"/>
    <w:rsid w:val="00415F27"/>
    <w:rsid w:val="00416A59"/>
    <w:rsid w:val="00417CA8"/>
    <w:rsid w:val="0042190C"/>
    <w:rsid w:val="00425359"/>
    <w:rsid w:val="004316D7"/>
    <w:rsid w:val="00431EDA"/>
    <w:rsid w:val="0043231C"/>
    <w:rsid w:val="00432470"/>
    <w:rsid w:val="00435447"/>
    <w:rsid w:val="004368EF"/>
    <w:rsid w:val="00441EA1"/>
    <w:rsid w:val="00445798"/>
    <w:rsid w:val="0044725C"/>
    <w:rsid w:val="00447465"/>
    <w:rsid w:val="004534B9"/>
    <w:rsid w:val="004535A3"/>
    <w:rsid w:val="00453B1D"/>
    <w:rsid w:val="00455CBE"/>
    <w:rsid w:val="00455EB7"/>
    <w:rsid w:val="00455FD5"/>
    <w:rsid w:val="00460E8A"/>
    <w:rsid w:val="0046230A"/>
    <w:rsid w:val="00462C95"/>
    <w:rsid w:val="0046486A"/>
    <w:rsid w:val="00473A3D"/>
    <w:rsid w:val="004773FC"/>
    <w:rsid w:val="00477FB8"/>
    <w:rsid w:val="00480328"/>
    <w:rsid w:val="00480DA5"/>
    <w:rsid w:val="00481A64"/>
    <w:rsid w:val="004834FC"/>
    <w:rsid w:val="00483B15"/>
    <w:rsid w:val="00483FB9"/>
    <w:rsid w:val="00486F7A"/>
    <w:rsid w:val="00491452"/>
    <w:rsid w:val="0049465E"/>
    <w:rsid w:val="00494AE7"/>
    <w:rsid w:val="004A030A"/>
    <w:rsid w:val="004B05B0"/>
    <w:rsid w:val="004B0CAC"/>
    <w:rsid w:val="004B19B5"/>
    <w:rsid w:val="004B1D7D"/>
    <w:rsid w:val="004B460A"/>
    <w:rsid w:val="004C0212"/>
    <w:rsid w:val="004C05F9"/>
    <w:rsid w:val="004D087F"/>
    <w:rsid w:val="004D35E2"/>
    <w:rsid w:val="004D41A0"/>
    <w:rsid w:val="004D551E"/>
    <w:rsid w:val="004E0194"/>
    <w:rsid w:val="004E6184"/>
    <w:rsid w:val="004F1471"/>
    <w:rsid w:val="004F5DF9"/>
    <w:rsid w:val="004F66B4"/>
    <w:rsid w:val="004F78C6"/>
    <w:rsid w:val="0050224C"/>
    <w:rsid w:val="00503208"/>
    <w:rsid w:val="005037A6"/>
    <w:rsid w:val="00512D53"/>
    <w:rsid w:val="00514883"/>
    <w:rsid w:val="0053132E"/>
    <w:rsid w:val="00534EBF"/>
    <w:rsid w:val="00536105"/>
    <w:rsid w:val="00546070"/>
    <w:rsid w:val="00553BF9"/>
    <w:rsid w:val="00561C04"/>
    <w:rsid w:val="0056213B"/>
    <w:rsid w:val="00562F82"/>
    <w:rsid w:val="00564222"/>
    <w:rsid w:val="00564913"/>
    <w:rsid w:val="0057203C"/>
    <w:rsid w:val="005800D8"/>
    <w:rsid w:val="005846C9"/>
    <w:rsid w:val="005873FC"/>
    <w:rsid w:val="00590EAF"/>
    <w:rsid w:val="00595DA6"/>
    <w:rsid w:val="005A282E"/>
    <w:rsid w:val="005A6A91"/>
    <w:rsid w:val="005B0043"/>
    <w:rsid w:val="005B0066"/>
    <w:rsid w:val="005C3930"/>
    <w:rsid w:val="005C76D8"/>
    <w:rsid w:val="005E1321"/>
    <w:rsid w:val="005E2DD4"/>
    <w:rsid w:val="005E412D"/>
    <w:rsid w:val="005E4CDC"/>
    <w:rsid w:val="005E6D43"/>
    <w:rsid w:val="005E6FE0"/>
    <w:rsid w:val="005F64F4"/>
    <w:rsid w:val="005F6F64"/>
    <w:rsid w:val="005F7B0A"/>
    <w:rsid w:val="00600604"/>
    <w:rsid w:val="00605C11"/>
    <w:rsid w:val="00606440"/>
    <w:rsid w:val="006078C2"/>
    <w:rsid w:val="00613DC5"/>
    <w:rsid w:val="006171A9"/>
    <w:rsid w:val="00623436"/>
    <w:rsid w:val="00625193"/>
    <w:rsid w:val="00640F39"/>
    <w:rsid w:val="00655AAF"/>
    <w:rsid w:val="00656A30"/>
    <w:rsid w:val="00662AC4"/>
    <w:rsid w:val="006637CD"/>
    <w:rsid w:val="006673E7"/>
    <w:rsid w:val="00674964"/>
    <w:rsid w:val="00680B7E"/>
    <w:rsid w:val="00683B94"/>
    <w:rsid w:val="006861C9"/>
    <w:rsid w:val="00686692"/>
    <w:rsid w:val="00693033"/>
    <w:rsid w:val="00693321"/>
    <w:rsid w:val="00694893"/>
    <w:rsid w:val="00694DD9"/>
    <w:rsid w:val="006975A4"/>
    <w:rsid w:val="006A12B1"/>
    <w:rsid w:val="006A14BB"/>
    <w:rsid w:val="006A1642"/>
    <w:rsid w:val="006A3536"/>
    <w:rsid w:val="006A5F42"/>
    <w:rsid w:val="006A6103"/>
    <w:rsid w:val="006B10ED"/>
    <w:rsid w:val="006B156A"/>
    <w:rsid w:val="006B4F18"/>
    <w:rsid w:val="006B51B2"/>
    <w:rsid w:val="006C17A0"/>
    <w:rsid w:val="006C755F"/>
    <w:rsid w:val="006D27E3"/>
    <w:rsid w:val="006D3F97"/>
    <w:rsid w:val="006D4135"/>
    <w:rsid w:val="006E0448"/>
    <w:rsid w:val="006E09F2"/>
    <w:rsid w:val="006E1021"/>
    <w:rsid w:val="006E721C"/>
    <w:rsid w:val="006F11FD"/>
    <w:rsid w:val="006F3EE2"/>
    <w:rsid w:val="006F6196"/>
    <w:rsid w:val="00700CBD"/>
    <w:rsid w:val="0070207F"/>
    <w:rsid w:val="007028C7"/>
    <w:rsid w:val="00704462"/>
    <w:rsid w:val="00710C7E"/>
    <w:rsid w:val="00714E7C"/>
    <w:rsid w:val="0073044F"/>
    <w:rsid w:val="00732294"/>
    <w:rsid w:val="00733DE0"/>
    <w:rsid w:val="007357C5"/>
    <w:rsid w:val="00736C27"/>
    <w:rsid w:val="0074032D"/>
    <w:rsid w:val="00740D25"/>
    <w:rsid w:val="00741328"/>
    <w:rsid w:val="0075531C"/>
    <w:rsid w:val="00756F76"/>
    <w:rsid w:val="00761FF6"/>
    <w:rsid w:val="007679B9"/>
    <w:rsid w:val="0077024E"/>
    <w:rsid w:val="00771167"/>
    <w:rsid w:val="00775F02"/>
    <w:rsid w:val="00776572"/>
    <w:rsid w:val="00776D50"/>
    <w:rsid w:val="0077738D"/>
    <w:rsid w:val="007774C2"/>
    <w:rsid w:val="00787771"/>
    <w:rsid w:val="00787D28"/>
    <w:rsid w:val="0079000C"/>
    <w:rsid w:val="00790D93"/>
    <w:rsid w:val="007918CE"/>
    <w:rsid w:val="00791CD7"/>
    <w:rsid w:val="0079430D"/>
    <w:rsid w:val="00796073"/>
    <w:rsid w:val="0079754C"/>
    <w:rsid w:val="007A1395"/>
    <w:rsid w:val="007A7341"/>
    <w:rsid w:val="007B19CE"/>
    <w:rsid w:val="007B7C23"/>
    <w:rsid w:val="007C0255"/>
    <w:rsid w:val="007C09C8"/>
    <w:rsid w:val="007C0C22"/>
    <w:rsid w:val="007C13ED"/>
    <w:rsid w:val="007C2707"/>
    <w:rsid w:val="007D3572"/>
    <w:rsid w:val="007D501A"/>
    <w:rsid w:val="007E285B"/>
    <w:rsid w:val="007E3F65"/>
    <w:rsid w:val="007E4F6C"/>
    <w:rsid w:val="007E5253"/>
    <w:rsid w:val="007E57A5"/>
    <w:rsid w:val="007E68F6"/>
    <w:rsid w:val="007E6EF9"/>
    <w:rsid w:val="007F0511"/>
    <w:rsid w:val="007F2AE5"/>
    <w:rsid w:val="007F4C69"/>
    <w:rsid w:val="007F6AB0"/>
    <w:rsid w:val="00803805"/>
    <w:rsid w:val="0080582D"/>
    <w:rsid w:val="00806D9B"/>
    <w:rsid w:val="0080756C"/>
    <w:rsid w:val="00812ACB"/>
    <w:rsid w:val="008147F8"/>
    <w:rsid w:val="00821930"/>
    <w:rsid w:val="00821B3A"/>
    <w:rsid w:val="00831204"/>
    <w:rsid w:val="00831208"/>
    <w:rsid w:val="00835A02"/>
    <w:rsid w:val="00841504"/>
    <w:rsid w:val="008429CF"/>
    <w:rsid w:val="008446E2"/>
    <w:rsid w:val="00847E19"/>
    <w:rsid w:val="00850CD3"/>
    <w:rsid w:val="0085112C"/>
    <w:rsid w:val="008559F1"/>
    <w:rsid w:val="00855E5A"/>
    <w:rsid w:val="008601A9"/>
    <w:rsid w:val="00865B0D"/>
    <w:rsid w:val="00871B33"/>
    <w:rsid w:val="00872949"/>
    <w:rsid w:val="008731C2"/>
    <w:rsid w:val="008821F3"/>
    <w:rsid w:val="00886C81"/>
    <w:rsid w:val="00887874"/>
    <w:rsid w:val="008941DB"/>
    <w:rsid w:val="00895D7E"/>
    <w:rsid w:val="008A16EA"/>
    <w:rsid w:val="008A54DF"/>
    <w:rsid w:val="008A580D"/>
    <w:rsid w:val="008B6162"/>
    <w:rsid w:val="008C04DF"/>
    <w:rsid w:val="008C1971"/>
    <w:rsid w:val="008C1AF7"/>
    <w:rsid w:val="008C3BCC"/>
    <w:rsid w:val="008C57D5"/>
    <w:rsid w:val="008D0EE5"/>
    <w:rsid w:val="008D2CAF"/>
    <w:rsid w:val="008D3A48"/>
    <w:rsid w:val="008D3ACE"/>
    <w:rsid w:val="008D3E2E"/>
    <w:rsid w:val="008D51CC"/>
    <w:rsid w:val="008E1D57"/>
    <w:rsid w:val="008E4F95"/>
    <w:rsid w:val="008E5183"/>
    <w:rsid w:val="008F4D52"/>
    <w:rsid w:val="008F4E41"/>
    <w:rsid w:val="008F73D4"/>
    <w:rsid w:val="00901CB5"/>
    <w:rsid w:val="0090408D"/>
    <w:rsid w:val="00904E6B"/>
    <w:rsid w:val="00906EEC"/>
    <w:rsid w:val="00914204"/>
    <w:rsid w:val="00915836"/>
    <w:rsid w:val="00915C7E"/>
    <w:rsid w:val="00922606"/>
    <w:rsid w:val="00922D31"/>
    <w:rsid w:val="0092559F"/>
    <w:rsid w:val="00925D03"/>
    <w:rsid w:val="0092650F"/>
    <w:rsid w:val="00927AD9"/>
    <w:rsid w:val="009302E6"/>
    <w:rsid w:val="00931141"/>
    <w:rsid w:val="00931DEA"/>
    <w:rsid w:val="00935665"/>
    <w:rsid w:val="00935B30"/>
    <w:rsid w:val="00936A4E"/>
    <w:rsid w:val="00941580"/>
    <w:rsid w:val="00942457"/>
    <w:rsid w:val="00944E0C"/>
    <w:rsid w:val="00950D81"/>
    <w:rsid w:val="00953772"/>
    <w:rsid w:val="009543EB"/>
    <w:rsid w:val="0096197D"/>
    <w:rsid w:val="009623AB"/>
    <w:rsid w:val="00970053"/>
    <w:rsid w:val="00970A6B"/>
    <w:rsid w:val="009763C4"/>
    <w:rsid w:val="00976FDD"/>
    <w:rsid w:val="009803F1"/>
    <w:rsid w:val="009844F7"/>
    <w:rsid w:val="009906A3"/>
    <w:rsid w:val="0099079E"/>
    <w:rsid w:val="00995FFD"/>
    <w:rsid w:val="00996D57"/>
    <w:rsid w:val="0099791C"/>
    <w:rsid w:val="009A1099"/>
    <w:rsid w:val="009A45B0"/>
    <w:rsid w:val="009A4DEE"/>
    <w:rsid w:val="009A6A6F"/>
    <w:rsid w:val="009B1B69"/>
    <w:rsid w:val="009C470D"/>
    <w:rsid w:val="009C638B"/>
    <w:rsid w:val="009D3626"/>
    <w:rsid w:val="009D68FB"/>
    <w:rsid w:val="009D7EDF"/>
    <w:rsid w:val="009E04B3"/>
    <w:rsid w:val="009E0DFC"/>
    <w:rsid w:val="009E377E"/>
    <w:rsid w:val="009E428C"/>
    <w:rsid w:val="009E5B74"/>
    <w:rsid w:val="009E7C14"/>
    <w:rsid w:val="009F0234"/>
    <w:rsid w:val="009F419C"/>
    <w:rsid w:val="009F43E0"/>
    <w:rsid w:val="00A055A5"/>
    <w:rsid w:val="00A1117E"/>
    <w:rsid w:val="00A12A7C"/>
    <w:rsid w:val="00A1330E"/>
    <w:rsid w:val="00A25E48"/>
    <w:rsid w:val="00A3644B"/>
    <w:rsid w:val="00A402A1"/>
    <w:rsid w:val="00A44175"/>
    <w:rsid w:val="00A4565E"/>
    <w:rsid w:val="00A47893"/>
    <w:rsid w:val="00A50D22"/>
    <w:rsid w:val="00A512C3"/>
    <w:rsid w:val="00A53390"/>
    <w:rsid w:val="00A571FE"/>
    <w:rsid w:val="00A60395"/>
    <w:rsid w:val="00A6183D"/>
    <w:rsid w:val="00A6287E"/>
    <w:rsid w:val="00A63B1B"/>
    <w:rsid w:val="00A77C2C"/>
    <w:rsid w:val="00A80062"/>
    <w:rsid w:val="00A856EB"/>
    <w:rsid w:val="00A9022E"/>
    <w:rsid w:val="00A90577"/>
    <w:rsid w:val="00A914E1"/>
    <w:rsid w:val="00A91861"/>
    <w:rsid w:val="00A937EA"/>
    <w:rsid w:val="00A96322"/>
    <w:rsid w:val="00AA1165"/>
    <w:rsid w:val="00AA3F31"/>
    <w:rsid w:val="00AA4625"/>
    <w:rsid w:val="00AB099E"/>
    <w:rsid w:val="00AB1F1A"/>
    <w:rsid w:val="00AC4F34"/>
    <w:rsid w:val="00AC6401"/>
    <w:rsid w:val="00AC6EC2"/>
    <w:rsid w:val="00AE3A63"/>
    <w:rsid w:val="00AE5435"/>
    <w:rsid w:val="00AF3ABE"/>
    <w:rsid w:val="00AF4E2A"/>
    <w:rsid w:val="00AF61CB"/>
    <w:rsid w:val="00AF6959"/>
    <w:rsid w:val="00AF76BB"/>
    <w:rsid w:val="00B00520"/>
    <w:rsid w:val="00B00F8E"/>
    <w:rsid w:val="00B014D0"/>
    <w:rsid w:val="00B025B6"/>
    <w:rsid w:val="00B03CB0"/>
    <w:rsid w:val="00B041A9"/>
    <w:rsid w:val="00B0465E"/>
    <w:rsid w:val="00B1218F"/>
    <w:rsid w:val="00B13262"/>
    <w:rsid w:val="00B14C20"/>
    <w:rsid w:val="00B16238"/>
    <w:rsid w:val="00B23F8B"/>
    <w:rsid w:val="00B27724"/>
    <w:rsid w:val="00B30F3D"/>
    <w:rsid w:val="00B432A0"/>
    <w:rsid w:val="00B4738B"/>
    <w:rsid w:val="00B50E09"/>
    <w:rsid w:val="00B517F7"/>
    <w:rsid w:val="00B52AFC"/>
    <w:rsid w:val="00B52EFE"/>
    <w:rsid w:val="00B54C1E"/>
    <w:rsid w:val="00B55E5A"/>
    <w:rsid w:val="00B60DCA"/>
    <w:rsid w:val="00B63C73"/>
    <w:rsid w:val="00B66E1A"/>
    <w:rsid w:val="00B66EDD"/>
    <w:rsid w:val="00B672B3"/>
    <w:rsid w:val="00B76DB6"/>
    <w:rsid w:val="00B77DBF"/>
    <w:rsid w:val="00B810DF"/>
    <w:rsid w:val="00B81FBB"/>
    <w:rsid w:val="00B902B9"/>
    <w:rsid w:val="00B90B80"/>
    <w:rsid w:val="00B92C22"/>
    <w:rsid w:val="00B92C59"/>
    <w:rsid w:val="00B95BFE"/>
    <w:rsid w:val="00B96C22"/>
    <w:rsid w:val="00B972D3"/>
    <w:rsid w:val="00BA1705"/>
    <w:rsid w:val="00BA2132"/>
    <w:rsid w:val="00BA32A9"/>
    <w:rsid w:val="00BA38D8"/>
    <w:rsid w:val="00BA5AAA"/>
    <w:rsid w:val="00BB1522"/>
    <w:rsid w:val="00BB4389"/>
    <w:rsid w:val="00BB61BE"/>
    <w:rsid w:val="00BC2797"/>
    <w:rsid w:val="00BC4227"/>
    <w:rsid w:val="00BD1366"/>
    <w:rsid w:val="00BD3419"/>
    <w:rsid w:val="00BD43E5"/>
    <w:rsid w:val="00BD59E3"/>
    <w:rsid w:val="00BD7FD7"/>
    <w:rsid w:val="00BE0315"/>
    <w:rsid w:val="00BE05F0"/>
    <w:rsid w:val="00BE12EA"/>
    <w:rsid w:val="00BE1772"/>
    <w:rsid w:val="00BE1DEB"/>
    <w:rsid w:val="00BF0B28"/>
    <w:rsid w:val="00BF0D5C"/>
    <w:rsid w:val="00BF0E8E"/>
    <w:rsid w:val="00BF1A7F"/>
    <w:rsid w:val="00C00F37"/>
    <w:rsid w:val="00C03F51"/>
    <w:rsid w:val="00C10CC7"/>
    <w:rsid w:val="00C13225"/>
    <w:rsid w:val="00C14C86"/>
    <w:rsid w:val="00C229F8"/>
    <w:rsid w:val="00C25803"/>
    <w:rsid w:val="00C26FD3"/>
    <w:rsid w:val="00C322F1"/>
    <w:rsid w:val="00C33284"/>
    <w:rsid w:val="00C371FA"/>
    <w:rsid w:val="00C4251D"/>
    <w:rsid w:val="00C44F67"/>
    <w:rsid w:val="00C46F61"/>
    <w:rsid w:val="00C47BB2"/>
    <w:rsid w:val="00C51C28"/>
    <w:rsid w:val="00C53456"/>
    <w:rsid w:val="00C60C2D"/>
    <w:rsid w:val="00C70043"/>
    <w:rsid w:val="00C70E0D"/>
    <w:rsid w:val="00C730B4"/>
    <w:rsid w:val="00C73861"/>
    <w:rsid w:val="00C7432C"/>
    <w:rsid w:val="00C75791"/>
    <w:rsid w:val="00C757A1"/>
    <w:rsid w:val="00C76304"/>
    <w:rsid w:val="00C823E3"/>
    <w:rsid w:val="00C84955"/>
    <w:rsid w:val="00C86467"/>
    <w:rsid w:val="00C95C72"/>
    <w:rsid w:val="00C96B86"/>
    <w:rsid w:val="00C97DF7"/>
    <w:rsid w:val="00CA1A6A"/>
    <w:rsid w:val="00CA6108"/>
    <w:rsid w:val="00CB54CD"/>
    <w:rsid w:val="00CB766B"/>
    <w:rsid w:val="00CC356D"/>
    <w:rsid w:val="00CD109D"/>
    <w:rsid w:val="00CD1E9D"/>
    <w:rsid w:val="00CD6ABB"/>
    <w:rsid w:val="00CE5CF2"/>
    <w:rsid w:val="00D00A5D"/>
    <w:rsid w:val="00D00A87"/>
    <w:rsid w:val="00D02F2F"/>
    <w:rsid w:val="00D10078"/>
    <w:rsid w:val="00D13087"/>
    <w:rsid w:val="00D139AB"/>
    <w:rsid w:val="00D16FA0"/>
    <w:rsid w:val="00D241FF"/>
    <w:rsid w:val="00D25D36"/>
    <w:rsid w:val="00D26DCE"/>
    <w:rsid w:val="00D3362B"/>
    <w:rsid w:val="00D41AF6"/>
    <w:rsid w:val="00D5130A"/>
    <w:rsid w:val="00D51769"/>
    <w:rsid w:val="00D522D8"/>
    <w:rsid w:val="00D5491C"/>
    <w:rsid w:val="00D554E8"/>
    <w:rsid w:val="00D5748E"/>
    <w:rsid w:val="00D612A9"/>
    <w:rsid w:val="00D61896"/>
    <w:rsid w:val="00D66935"/>
    <w:rsid w:val="00D7758F"/>
    <w:rsid w:val="00D77D52"/>
    <w:rsid w:val="00D80021"/>
    <w:rsid w:val="00D8724C"/>
    <w:rsid w:val="00D938C1"/>
    <w:rsid w:val="00DA30CA"/>
    <w:rsid w:val="00DA47A8"/>
    <w:rsid w:val="00DB3592"/>
    <w:rsid w:val="00DB42BA"/>
    <w:rsid w:val="00DB4C93"/>
    <w:rsid w:val="00DC005C"/>
    <w:rsid w:val="00DC3F8A"/>
    <w:rsid w:val="00DD0070"/>
    <w:rsid w:val="00DD46E9"/>
    <w:rsid w:val="00DD4CEA"/>
    <w:rsid w:val="00DE0D00"/>
    <w:rsid w:val="00DE16CD"/>
    <w:rsid w:val="00DE6492"/>
    <w:rsid w:val="00DE7070"/>
    <w:rsid w:val="00DF280B"/>
    <w:rsid w:val="00DF2853"/>
    <w:rsid w:val="00DF28B7"/>
    <w:rsid w:val="00DF4E63"/>
    <w:rsid w:val="00DF68C0"/>
    <w:rsid w:val="00DF7F5A"/>
    <w:rsid w:val="00E00FFD"/>
    <w:rsid w:val="00E015A8"/>
    <w:rsid w:val="00E04C02"/>
    <w:rsid w:val="00E053B2"/>
    <w:rsid w:val="00E11ABF"/>
    <w:rsid w:val="00E139D5"/>
    <w:rsid w:val="00E13F60"/>
    <w:rsid w:val="00E14CA5"/>
    <w:rsid w:val="00E152DF"/>
    <w:rsid w:val="00E22D1B"/>
    <w:rsid w:val="00E235F5"/>
    <w:rsid w:val="00E23783"/>
    <w:rsid w:val="00E26411"/>
    <w:rsid w:val="00E307B6"/>
    <w:rsid w:val="00E41AD6"/>
    <w:rsid w:val="00E42017"/>
    <w:rsid w:val="00E42730"/>
    <w:rsid w:val="00E42AE5"/>
    <w:rsid w:val="00E46268"/>
    <w:rsid w:val="00E46400"/>
    <w:rsid w:val="00E47776"/>
    <w:rsid w:val="00E55854"/>
    <w:rsid w:val="00E628AD"/>
    <w:rsid w:val="00E64339"/>
    <w:rsid w:val="00E677BD"/>
    <w:rsid w:val="00E70C44"/>
    <w:rsid w:val="00E72B6E"/>
    <w:rsid w:val="00E810EF"/>
    <w:rsid w:val="00E8114B"/>
    <w:rsid w:val="00E872A7"/>
    <w:rsid w:val="00E936F7"/>
    <w:rsid w:val="00E94BFB"/>
    <w:rsid w:val="00EA19E9"/>
    <w:rsid w:val="00EA29F6"/>
    <w:rsid w:val="00EA2C11"/>
    <w:rsid w:val="00EA369D"/>
    <w:rsid w:val="00EA411E"/>
    <w:rsid w:val="00EA442D"/>
    <w:rsid w:val="00EA641F"/>
    <w:rsid w:val="00EA6A5A"/>
    <w:rsid w:val="00EB19E0"/>
    <w:rsid w:val="00EB5A80"/>
    <w:rsid w:val="00EC07DD"/>
    <w:rsid w:val="00EC0D7C"/>
    <w:rsid w:val="00EC3652"/>
    <w:rsid w:val="00EC7482"/>
    <w:rsid w:val="00EC7F14"/>
    <w:rsid w:val="00ED0420"/>
    <w:rsid w:val="00ED1B50"/>
    <w:rsid w:val="00ED66F9"/>
    <w:rsid w:val="00ED6AD9"/>
    <w:rsid w:val="00ED7D4E"/>
    <w:rsid w:val="00EE220A"/>
    <w:rsid w:val="00EE2853"/>
    <w:rsid w:val="00EF5D36"/>
    <w:rsid w:val="00EF66FC"/>
    <w:rsid w:val="00EF7D88"/>
    <w:rsid w:val="00F00D14"/>
    <w:rsid w:val="00F0135B"/>
    <w:rsid w:val="00F02E73"/>
    <w:rsid w:val="00F10140"/>
    <w:rsid w:val="00F11BAF"/>
    <w:rsid w:val="00F11CE3"/>
    <w:rsid w:val="00F16FDF"/>
    <w:rsid w:val="00F17DCE"/>
    <w:rsid w:val="00F22750"/>
    <w:rsid w:val="00F23752"/>
    <w:rsid w:val="00F23CA1"/>
    <w:rsid w:val="00F2401A"/>
    <w:rsid w:val="00F250DB"/>
    <w:rsid w:val="00F2646F"/>
    <w:rsid w:val="00F27CBF"/>
    <w:rsid w:val="00F27E65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4824"/>
    <w:rsid w:val="00F5630D"/>
    <w:rsid w:val="00F566F6"/>
    <w:rsid w:val="00F56CE1"/>
    <w:rsid w:val="00F62D01"/>
    <w:rsid w:val="00F62EE5"/>
    <w:rsid w:val="00F6519E"/>
    <w:rsid w:val="00F669C5"/>
    <w:rsid w:val="00F72DEA"/>
    <w:rsid w:val="00F803B0"/>
    <w:rsid w:val="00F8085F"/>
    <w:rsid w:val="00F80E14"/>
    <w:rsid w:val="00F80E25"/>
    <w:rsid w:val="00F869B7"/>
    <w:rsid w:val="00F9005C"/>
    <w:rsid w:val="00F904AE"/>
    <w:rsid w:val="00FA0966"/>
    <w:rsid w:val="00FA6905"/>
    <w:rsid w:val="00FA7A01"/>
    <w:rsid w:val="00FB03E9"/>
    <w:rsid w:val="00FB4456"/>
    <w:rsid w:val="00FB5D74"/>
    <w:rsid w:val="00FC3A0E"/>
    <w:rsid w:val="00FC62D5"/>
    <w:rsid w:val="00FC7065"/>
    <w:rsid w:val="00FD053E"/>
    <w:rsid w:val="00FD0A3A"/>
    <w:rsid w:val="00FD16AF"/>
    <w:rsid w:val="00FD1F4D"/>
    <w:rsid w:val="00FD2A3E"/>
    <w:rsid w:val="00FD7077"/>
    <w:rsid w:val="00FE3722"/>
    <w:rsid w:val="00FE5BBC"/>
    <w:rsid w:val="00FF15BD"/>
    <w:rsid w:val="00FF507F"/>
    <w:rsid w:val="00FF649E"/>
    <w:rsid w:val="00FF6FE3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370E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51D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rsid w:val="00A9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151D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151DF3"/>
    <w:rPr>
      <w:rFonts w:ascii="Times New Roman" w:hAnsi="Times New Roman" w:cs="Times New Roman"/>
      <w:i/>
      <w:iCs/>
      <w:sz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151DF3"/>
    <w:rPr>
      <w:i/>
      <w:iCs/>
      <w:sz w:val="24"/>
      <w:szCs w:val="24"/>
    </w:rPr>
  </w:style>
  <w:style w:type="character" w:customStyle="1" w:styleId="contact-street">
    <w:name w:val="contact-street"/>
    <w:basedOn w:val="Fontepargpadro"/>
    <w:rsid w:val="00151DF3"/>
  </w:style>
  <w:style w:type="character" w:customStyle="1" w:styleId="contact-suburb">
    <w:name w:val="contact-suburb"/>
    <w:basedOn w:val="Fontepargpadro"/>
    <w:rsid w:val="00151DF3"/>
  </w:style>
  <w:style w:type="character" w:customStyle="1" w:styleId="contact-state">
    <w:name w:val="contact-state"/>
    <w:basedOn w:val="Fontepargpadro"/>
    <w:rsid w:val="00151DF3"/>
  </w:style>
  <w:style w:type="character" w:customStyle="1" w:styleId="contact-postcode">
    <w:name w:val="contact-postcode"/>
    <w:basedOn w:val="Fontepargpadro"/>
    <w:rsid w:val="00151DF3"/>
  </w:style>
  <w:style w:type="character" w:customStyle="1" w:styleId="contact-country">
    <w:name w:val="contact-country"/>
    <w:basedOn w:val="Fontepargpadro"/>
    <w:rsid w:val="00151DF3"/>
  </w:style>
  <w:style w:type="character" w:customStyle="1" w:styleId="contact-emailto">
    <w:name w:val="contact-emailto"/>
    <w:basedOn w:val="Fontepargpadro"/>
    <w:rsid w:val="00151DF3"/>
  </w:style>
  <w:style w:type="character" w:customStyle="1" w:styleId="contact-telephone">
    <w:name w:val="contact-telephone"/>
    <w:basedOn w:val="Fontepargpadro"/>
    <w:rsid w:val="0015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ic.itabaiana@if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 cmpd="thickThin">
          <a:solidFill>
            <a:schemeClr val="tx1"/>
          </a:solidFill>
          <a:prstDash val="solid"/>
          <a:bevel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B481-5E56-46E9-86EF-11796BF9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0</TotalTime>
  <Pages>7</Pages>
  <Words>1610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José Ricardo dos Santos</cp:lastModifiedBy>
  <cp:revision>2</cp:revision>
  <cp:lastPrinted>2017-12-21T13:41:00Z</cp:lastPrinted>
  <dcterms:created xsi:type="dcterms:W3CDTF">2017-12-21T20:31:00Z</dcterms:created>
  <dcterms:modified xsi:type="dcterms:W3CDTF">2017-12-21T20:31:00Z</dcterms:modified>
</cp:coreProperties>
</file>